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52"/>
          <w:szCs w:val="52"/>
          <w:lang w:val="pl"/>
        </w:rPr>
      </w:pPr>
      <w:r>
        <w:rPr>
          <w:rFonts w:eastAsia="Times New Roman" w:cs="Times New Roman" w:ascii="Times New Roman" w:hAnsi="Times New Roman"/>
          <w:b/>
          <w:bCs/>
          <w:sz w:val="52"/>
          <w:szCs w:val="52"/>
          <w:lang w:val="pl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52"/>
          <w:szCs w:val="52"/>
          <w:lang w:val="pl"/>
        </w:rPr>
      </w:pPr>
      <w:r>
        <w:rPr>
          <w:rFonts w:eastAsia="Times New Roman" w:cs="Times New Roman" w:ascii="Times New Roman" w:hAnsi="Times New Roman"/>
          <w:b/>
          <w:bCs/>
          <w:sz w:val="52"/>
          <w:szCs w:val="52"/>
          <w:lang w:val="pl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2211070</wp:posOffset>
            </wp:positionH>
            <wp:positionV relativeFrom="paragraph">
              <wp:posOffset>27940</wp:posOffset>
            </wp:positionV>
            <wp:extent cx="1612265" cy="161226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52"/>
          <w:szCs w:val="52"/>
          <w:lang w:val="pl"/>
        </w:rPr>
      </w:pPr>
      <w:r>
        <w:rPr>
          <w:rFonts w:eastAsia="Times New Roman" w:cs="Times New Roman" w:ascii="Times New Roman" w:hAnsi="Times New Roman"/>
          <w:b/>
          <w:bCs/>
          <w:sz w:val="52"/>
          <w:szCs w:val="52"/>
          <w:lang w:val="pl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80"/>
          <w:szCs w:val="80"/>
          <w:lang w:val="pl"/>
        </w:rPr>
      </w:pPr>
      <w:r>
        <w:rPr>
          <w:rFonts w:eastAsia="Times New Roman" w:cs="Times New Roman" w:ascii="Times New Roman" w:hAnsi="Times New Roman"/>
          <w:b/>
          <w:bCs/>
          <w:sz w:val="80"/>
          <w:szCs w:val="80"/>
          <w:lang w:val="pl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72"/>
          <w:szCs w:val="72"/>
          <w:lang w:val="pl"/>
        </w:rPr>
      </w:pPr>
      <w:r>
        <w:rPr>
          <w:rFonts w:eastAsia="Times New Roman" w:cs="Times New Roman" w:ascii="Times New Roman" w:hAnsi="Times New Roman"/>
          <w:b/>
          <w:bCs/>
          <w:sz w:val="72"/>
          <w:szCs w:val="72"/>
          <w:lang w:val="pl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72"/>
          <w:szCs w:val="72"/>
          <w:lang w:val="pl"/>
        </w:rPr>
      </w:pPr>
      <w:r>
        <w:rPr>
          <w:rFonts w:eastAsia="Times New Roman" w:cs="Times New Roman" w:ascii="Times New Roman" w:hAnsi="Times New Roman"/>
          <w:b/>
          <w:bCs/>
          <w:sz w:val="72"/>
          <w:szCs w:val="72"/>
          <w:lang w:val="pl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52"/>
          <w:szCs w:val="52"/>
          <w:lang w:val="pl"/>
        </w:rPr>
      </w:pPr>
      <w:r>
        <w:rPr>
          <w:rFonts w:eastAsia="Times New Roman" w:cs="Times New Roman" w:ascii="Times New Roman" w:hAnsi="Times New Roman"/>
          <w:b/>
          <w:bCs/>
          <w:sz w:val="52"/>
          <w:szCs w:val="52"/>
          <w:lang w:val="pl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52"/>
          <w:szCs w:val="52"/>
          <w:lang w:val="pl"/>
        </w:rPr>
      </w:pPr>
      <w:r>
        <w:rPr>
          <w:rFonts w:eastAsia="Times New Roman" w:cs="Times New Roman" w:ascii="Times New Roman" w:hAnsi="Times New Roman"/>
          <w:b/>
          <w:bCs/>
          <w:sz w:val="52"/>
          <w:szCs w:val="52"/>
          <w:lang w:val="pl"/>
        </w:rPr>
        <w:t xml:space="preserve">PROGRAM WYCHOWAWCZO </w:t>
        <w:br/>
        <w:t>– PROFILAKTYCZNY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52"/>
          <w:szCs w:val="52"/>
          <w:lang w:val="pl"/>
        </w:rPr>
      </w:pPr>
      <w:r>
        <w:rPr>
          <w:rFonts w:eastAsia="Calibri" w:cs="Times New Roman" w:ascii="Times New Roman" w:hAnsi="Times New Roman"/>
          <w:b/>
          <w:bCs/>
          <w:sz w:val="52"/>
          <w:szCs w:val="52"/>
          <w:lang w:val="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44"/>
          <w:szCs w:val="44"/>
          <w:lang w:val="pl"/>
        </w:rPr>
      </w:pPr>
      <w:r>
        <w:rPr>
          <w:rFonts w:eastAsia="Times New Roman" w:cs="Times New Roman" w:ascii="Times New Roman" w:hAnsi="Times New Roman"/>
          <w:b/>
          <w:bCs/>
          <w:sz w:val="44"/>
          <w:szCs w:val="44"/>
          <w:lang w:val="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44"/>
          <w:szCs w:val="44"/>
          <w:lang w:val="pl"/>
        </w:rPr>
      </w:pPr>
      <w:r>
        <w:rPr>
          <w:rFonts w:eastAsia="Times New Roman" w:cs="Times New Roman" w:ascii="Times New Roman" w:hAnsi="Times New Roman"/>
          <w:b/>
          <w:bCs/>
          <w:sz w:val="44"/>
          <w:szCs w:val="44"/>
          <w:lang w:val="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44"/>
          <w:szCs w:val="44"/>
          <w:lang w:val="pl"/>
        </w:rPr>
      </w:pPr>
      <w:r>
        <w:rPr>
          <w:rFonts w:eastAsia="Times New Roman" w:cs="Times New Roman" w:ascii="Times New Roman" w:hAnsi="Times New Roman"/>
          <w:b/>
          <w:bCs/>
          <w:sz w:val="44"/>
          <w:szCs w:val="44"/>
          <w:lang w:val="pl"/>
        </w:rPr>
        <w:t xml:space="preserve">SZKOŁY PODSTAWOWEJ NR 3 </w:t>
        <w:br/>
        <w:t>W BARCZEWIE</w:t>
      </w:r>
    </w:p>
    <w:p>
      <w:pPr>
        <w:pStyle w:val="Normal"/>
        <w:jc w:val="center"/>
        <w:rPr>
          <w:rFonts w:ascii="Times New Roman" w:hAnsi="Times New Roman" w:eastAsia="Calibri" w:cs="Times New Roman"/>
          <w:sz w:val="44"/>
          <w:szCs w:val="44"/>
        </w:rPr>
      </w:pPr>
      <w:r>
        <w:rPr>
          <w:rFonts w:eastAsia="Times New Roman" w:cs="Times New Roman" w:ascii="Times New Roman" w:hAnsi="Times New Roman"/>
          <w:b/>
          <w:bCs/>
          <w:sz w:val="44"/>
          <w:szCs w:val="44"/>
          <w:lang w:val="pl"/>
        </w:rPr>
        <w:t xml:space="preserve">W ROKU SZKOLNYM </w:t>
        <w:br/>
        <w:t>2025/2026</w:t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Tretekstu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I. Podstawy prawne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Konstytucja Rzeczpospolitej Polskiej. 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Konwencja o Prawach Dziecka Narodów Zjednoczonych z 20 listopada 1989 r. 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Ustawa z dn. 07 września 1991r. o systemie oświaty (tekst jedn.: Dz.U. z 2004 r Nr 256, poz.2572 ze zm. 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Ustawa z 14 grudnia 2016 r. – Prawo oświatowe (Dz.U. z 2017 r. poz. 59) - art. 26, art. 84 ust. 2 pkt 1 i ust. 3.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356).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Rozporządzenie MEN z dnia 09 lipca 2020 r. w sprawie zasad udzielania i organizacji pomocy psychologiczno-pedagogicznej w publicznych przedszkolach, szkołach i placówkach.</w:t>
      </w:r>
      <w:r>
        <w:rPr>
          <w:rFonts w:cs="Times New Roman" w:ascii="Times New Roman" w:hAnsi="Times New Roman"/>
        </w:rPr>
        <w:t xml:space="preserve">(Dz. U. z dnia 22 lipca 2020 r., poz.1280) i Rozporządzenia z  9 lipca 2020 roku w sprawie warunków organizowania kształcenia, wychowania i opieki dla dzieci i młodzieży niepełnosprawnych, niedostosowanych społecznie i zagrożonych niedostosowaniem społecznym (Dz. U. z dnia 28 lipca 2020 r. poz. 1309) 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Ustawa z dnia 26 października 1982r. o postępowaniu w sprawach nieletnich.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Ustawa z dnia 19 sierpnia 1994r. o ochronie zdrowia psychicznego ( Dz. U. z 2020r, poz.  685) 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Zarządzenie nr 1619 Komendanta Głównego Policji z dnia 3 listopada 2010 r. w sprawie metod i form wykonywania zadań przez policjantów w zakresie przeciwdziałania demoralizacji i przestępczości nieletnich oraz działań podejmowanych na rzecz małoletnich.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Ustawa z dnia 8 kwietnia 2010r. o zmianie ustawy o ochronie zdrowia przed następstwami używania tytoniu i wyrobów tytoniowych Dz. U. 2010 nr 81 poz. 529. 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Rozporządzenie MEN z dnia 22 stycznia 2018r. zmieniające rozporządzenie w sprawie zakresu i form prowadzenia w szkołach i placówkach systemu oświaty działalności wychowawczej, edukacyjnej i profilaktycznej w celu przeciwdziałania narkomanii”.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-15"/>
          <w:u w:val="none"/>
        </w:rPr>
        <w:t>Rozporządzenie Ministra Edukacji i Nauki z dnia 17 sierpnia 2021 r. zmieniające rozporządzenie w sprawie szczególnych rozwiązań w okresie czasowego ograniczenia funkcjonowania jednostek systemu oświaty w związku z zapobieganiem, przeciwdziałaniem i zwalczaniem COVID-19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Statut Szkoły Podstawowej nr 3 w Barczewie.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Standardy Ochrony Małoletnich wprowadzone w Zespole Szkół w Barczewie.</w:t>
      </w:r>
    </w:p>
    <w:p>
      <w:pPr>
        <w:pStyle w:val="Tretekst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Podstawowe kierunki realizacji polityki oświatowej państwa w roku szkolnym 2025/2026.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opracowaniu programu uwzględniono: 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>obowiązujące przepisy prawa w tym politykę oświatową państwa w roku szkolnym 2025/26</w:t>
      </w:r>
    </w:p>
    <w:p>
      <w:pPr>
        <w:pStyle w:val="Tretekstu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analizę dotychczasowych działań wychowawczych i profilaktycznych szkoły </w:t>
      </w:r>
    </w:p>
    <w:p>
      <w:pPr>
        <w:pStyle w:val="Tretekstu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diagnozę potrzeb i zagrożeń </w:t>
      </w:r>
    </w:p>
    <w:p>
      <w:pPr>
        <w:pStyle w:val="Tretekstu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obserwację rozwoju uczniów, ich funkcjonowania na terenie szkoły i poza nią </w:t>
      </w:r>
    </w:p>
    <w:p>
      <w:pPr>
        <w:pStyle w:val="Tretekstu"/>
        <w:numPr>
          <w:ilvl w:val="0"/>
          <w:numId w:val="1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analizę sprawozdań zespołów nauczycieli, wychowawców i pedagoga szkolnego </w:t>
      </w:r>
    </w:p>
    <w:p>
      <w:pPr>
        <w:pStyle w:val="Normal"/>
        <w:numPr>
          <w:ilvl w:val="0"/>
          <w:numId w:val="18"/>
        </w:numPr>
        <w:spacing w:lineRule="auto" w:line="276" w:before="57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analizę dokumentów szkolnych: wyniki klasyfikacji i promocji, wyniki testów wewnątrzszkolnych, oceny zachowania,  frekwencji, uwag i notatek </w:t>
      </w:r>
    </w:p>
    <w:p>
      <w:pPr>
        <w:pStyle w:val="Normal"/>
        <w:numPr>
          <w:ilvl w:val="0"/>
          <w:numId w:val="18"/>
        </w:numPr>
        <w:spacing w:lineRule="auto" w:line="276" w:before="57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rozmów z nauczycielami i rodzicami </w:t>
      </w:r>
    </w:p>
    <w:p>
      <w:pPr>
        <w:pStyle w:val="ListParagraph"/>
        <w:numPr>
          <w:ilvl w:val="0"/>
          <w:numId w:val="18"/>
        </w:numPr>
        <w:spacing w:lineRule="auto" w:line="276" w:before="57" w:after="0"/>
        <w:jc w:val="both"/>
        <w:rPr>
          <w:rFonts w:ascii="Times New Roman" w:hAnsi="Times New Roman" w:eastAsia="Calibri" w:cs="Times New Roman"/>
          <w:b w:val="false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wyniki nadzoru pedagogicznego sprawowanego przez dyrektora</w:t>
      </w:r>
    </w:p>
    <w:p>
      <w:pPr>
        <w:pStyle w:val="Normal"/>
        <w:numPr>
          <w:ilvl w:val="0"/>
          <w:numId w:val="18"/>
        </w:numPr>
        <w:spacing w:lineRule="auto" w:line="276" w:before="57" w:after="0"/>
        <w:jc w:val="both"/>
        <w:rPr>
          <w:rFonts w:ascii="Times New Roman" w:hAnsi="Times New Roman" w:eastAsia="Calibri" w:cs="Times New Roman"/>
          <w:b w:val="false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wnioski i analizy (np. ankiet przeprowadzonych wśród uczniów )</w:t>
      </w:r>
    </w:p>
    <w:p>
      <w:pPr>
        <w:sectPr>
          <w:footerReference w:type="default" r:id="rId3"/>
          <w:type w:val="nextPage"/>
          <w:pgSz w:w="11906" w:h="16838"/>
          <w:pgMar w:left="1134" w:right="1134" w:header="0" w:top="1134" w:footer="1134" w:bottom="1693" w:gutter="0"/>
          <w:pgNumType w:fmt="decimal"/>
          <w:formProt w:val="false"/>
          <w:textDirection w:val="lrTb"/>
          <w:docGrid w:type="default" w:linePitch="312" w:charSpace="0"/>
        </w:sectPr>
        <w:pStyle w:val="ListParagraph"/>
        <w:numPr>
          <w:ilvl w:val="0"/>
          <w:numId w:val="18"/>
        </w:numPr>
        <w:spacing w:lineRule="auto" w:line="276"/>
        <w:jc w:val="both"/>
        <w:rPr>
          <w:rFonts w:ascii="Times New Roman" w:hAnsi="Times New Roman" w:eastAsia="Calibri" w:cs="Times New Roman"/>
          <w:b w:val="false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wnioski z ewaluacji programu wychowawczo - profilaktycznego realizowanego w roku szkolnym 2024/2025</w:t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Wstęp</w:t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Wychowanie rozumiane jest, jako wspieranie dziecka w rozwoju ku pełnej dojrzałości w sferze fizycznej, emocjonalnej, intelektualnej, duchowej i społecznej, wzmacniane i uzupełniane przez działania z zakresu profilaktyki problemów dzieci i młodzieży.</w:t>
      </w:r>
    </w:p>
    <w:p>
      <w:pPr>
        <w:pStyle w:val="Normal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Nauczanie i wychowanie – respektując chrześcijański system wartości – za podstawę przyjmuje uniwersalne zasady etyki. Kształcenie i wychowanie służy rozwijaniu u młodzieży poczucia odpowiedzialności, miłości Ojczyzny oraz poszanowania dla polskiego dziedzictwa kulturowego, przy jednoczesnym otwarciu się na wartości kultur Europy i świata.</w:t>
      </w:r>
    </w:p>
    <w:p>
      <w:pPr>
        <w:pStyle w:val="Normal"/>
        <w:jc w:val="right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Ustawa z dnia 14 grudnia 2016 r. Prawo oświatowe</w:t>
      </w:r>
    </w:p>
    <w:p>
      <w:pPr>
        <w:pStyle w:val="Normal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 xml:space="preserve">Program Wychowawczo – Profilaktyczny realizowany w Szkole Podstawowej nr 3 </w:t>
        <w:br/>
        <w:t xml:space="preserve">w Barczewie opiera się na hierarchii wartości przyjętej przez pracowników szkoły, rodziców i uczniów. Treści programu są   spójne ze Statutem szkoły i przedmiotowym systemem oceniania.  Określa zadania wychowawcze, zawarte w podstawie programowej kształcenia ogólnego, uwzględniając kierunki i formy oddziaływań wychowawczych, których uzupełnieniem są działania profilaktyczne, w tym zapobiegające narkomanii i cyberprzemocy. Skierowany jest do uczniów, rodziców i nauczycieli. Program Wychowawczo-Profilaktyczny szkoły dostosowany jest do potrzeb rozwojowych uczniów oraz potrzeb środowiska lokalnego. </w:t>
      </w:r>
      <w:r>
        <w:rPr>
          <w:rFonts w:eastAsia="Calibri" w:cs="Calibri" w:ascii="Times New Roman" w:hAnsi="Times New Roman"/>
          <w:sz w:val="24"/>
          <w:szCs w:val="24"/>
        </w:rPr>
        <w:t xml:space="preserve">Istotą działań wychowawczych i profilaktycznych szkoły jest współpraca całej społeczności szkolnej oparta na złożeniu, że </w:t>
      </w:r>
      <w:r>
        <w:rPr>
          <w:rFonts w:eastAsia="Calibri" w:cs="Calibri" w:ascii="Times New Roman" w:hAnsi="Times New Roman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>
        <w:rPr>
          <w:rFonts w:eastAsia="Calibri" w:cs="Calibri" w:ascii="Times New Roman" w:hAnsi="Times New Roman"/>
          <w:sz w:val="24"/>
          <w:szCs w:val="24"/>
        </w:rPr>
        <w:t xml:space="preserve">Rolą szkoły, oprócz jej funkcji dydaktycznej, jest dbałość o wszechstronny rozwój każdego z uczniów oraz wspomaganie wychowawczej funkcji rodziny. </w:t>
      </w:r>
      <w:r>
        <w:rPr>
          <w:rFonts w:eastAsia="Calibri" w:cs="Calibri" w:ascii="Times New Roman" w:hAnsi="Times New Roman"/>
          <w:color w:val="000000"/>
          <w:sz w:val="24"/>
          <w:szCs w:val="24"/>
        </w:rPr>
        <w:t>Ważnym aspektem programu wychowawczo-profilaktycznego na rok szkolny 2025/2026  p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rofilaktyka przemocy rówieśniczej, zdrowie psychiczne dzieci i młodzieży oraz wsparcie w kryzysach psychicznych.</w:t>
      </w:r>
    </w:p>
    <w:p>
      <w:pPr>
        <w:pStyle w:val="Normal"/>
        <w:ind w:left="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I. Diagnoza potrzeb i zagrożeń</w:t>
      </w:r>
    </w:p>
    <w:p>
      <w:pPr>
        <w:pStyle w:val="Normal"/>
        <w:spacing w:lineRule="auto" w:line="240" w:before="100" w:after="10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ab/>
        <w:t>Szkolny Program Wychowawczo-Profilaktyczny został opracowany na podstawie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>
      <w:pPr>
        <w:pStyle w:val="ListParagraph"/>
        <w:numPr>
          <w:ilvl w:val="0"/>
          <w:numId w:val="17"/>
        </w:numPr>
        <w:spacing w:lineRule="auto" w:line="240" w:before="100" w:after="100"/>
        <w:ind w:left="714" w:right="0" w:hanging="35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>wyników nadzoru pedagogicznego sprawowanego przez dyrektora,</w:t>
      </w:r>
    </w:p>
    <w:p>
      <w:pPr>
        <w:pStyle w:val="ListParagraph"/>
        <w:numPr>
          <w:ilvl w:val="0"/>
          <w:numId w:val="17"/>
        </w:numPr>
        <w:spacing w:lineRule="auto" w:line="240" w:before="100" w:after="100"/>
        <w:ind w:left="714" w:right="0" w:hanging="357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sz w:val="24"/>
          <w:szCs w:val="24"/>
        </w:rPr>
        <w:t>ewaluacji wcześniejszego programu wychowawczo-profilaktycznego realizowanego w roku szkolnym 2024/2025,</w:t>
      </w:r>
    </w:p>
    <w:p>
      <w:pPr>
        <w:pStyle w:val="ListParagraph"/>
        <w:numPr>
          <w:ilvl w:val="0"/>
          <w:numId w:val="17"/>
        </w:numPr>
        <w:spacing w:lineRule="auto" w:line="240" w:before="100" w:after="100"/>
        <w:ind w:left="714" w:right="0" w:hanging="35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>wniosków i analiz (np. wnioski z pracy zespołów zadaniowych, zespołów przedmiotowych, zespołów wychowawczych itp.),</w:t>
      </w:r>
    </w:p>
    <w:p>
      <w:pPr>
        <w:pStyle w:val="ListParagraph"/>
        <w:numPr>
          <w:ilvl w:val="0"/>
          <w:numId w:val="17"/>
        </w:numPr>
        <w:spacing w:lineRule="auto" w:line="240" w:before="100" w:after="100"/>
        <w:ind w:left="714" w:right="0" w:hanging="35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>analizy wniosków przeprowadzonej diagnozy potrzeb dzieci ze specjalnymi potrzebami edukacyjnymi ( ankiety dla rodziców),</w:t>
      </w:r>
    </w:p>
    <w:p>
      <w:pPr>
        <w:pStyle w:val="Normal"/>
        <w:ind w:left="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innych dokumentów i spostrzeżeń ważnych dla szkoły min. uwagi, spostrzeżenia, wnioski nauczycieli, uczniów, rodziców).</w:t>
      </w:r>
      <w:r>
        <w:rPr>
          <w:rFonts w:eastAsia="Calibri" w:cs="Times New Roman" w:ascii="Times New Roman" w:hAnsi="Times New Roman"/>
          <w:sz w:val="24"/>
          <w:szCs w:val="24"/>
        </w:rPr>
        <w:tab/>
      </w:r>
    </w:p>
    <w:p>
      <w:pPr>
        <w:pStyle w:val="Normal"/>
        <w:ind w:left="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lang w:eastAsia="pl-PL"/>
        </w:rPr>
        <w:t xml:space="preserve">Na podstawie przeprowadzonej analizy działań realizowanych w ramach Programu Wychowawczo – Profilaktycznego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lang w:eastAsia="pl-PL"/>
        </w:rPr>
        <w:t xml:space="preserve"> dotychczasowe oddziaływania  przynoszą efekty, co jest wskazaniem do dalszego utrwalania wypracowanych postaw i zachowań naszych uczniów. </w:t>
      </w:r>
    </w:p>
    <w:p>
      <w:pPr>
        <w:pStyle w:val="ListParagraph"/>
        <w:widowControl/>
        <w:numPr>
          <w:ilvl w:val="0"/>
          <w:numId w:val="0"/>
        </w:numPr>
        <w:shd w:val="clear" w:fill="FFFFFF"/>
        <w:tabs>
          <w:tab w:val="clear" w:pos="709"/>
          <w:tab w:val="left" w:pos="3495" w:leader="none"/>
        </w:tabs>
        <w:bidi w:val="0"/>
        <w:spacing w:lineRule="auto" w:line="276" w:before="57" w:after="0"/>
        <w:ind w:left="0" w:right="0" w:hanging="0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lang w:eastAsia="pl-PL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lang w:eastAsia="pl-PL"/>
        </w:rPr>
        <w:t xml:space="preserve">Systematyczna realizacja planów wychowawczych klas odnosi pozytywne skutki. Również metody pracy z uczniami,  innowacje pedagogiczne, rozwijające różnorodne umiejętności i kształtujące pożądane postawy wpływają na pozytywne efekty wychowawcze naszych uczniów. </w:t>
      </w:r>
    </w:p>
    <w:p>
      <w:pPr>
        <w:pStyle w:val="ListParagraph"/>
        <w:widowControl/>
        <w:numPr>
          <w:ilvl w:val="0"/>
          <w:numId w:val="0"/>
        </w:numPr>
        <w:shd w:val="clear" w:fill="FFFFFF"/>
        <w:tabs>
          <w:tab w:val="clear" w:pos="709"/>
          <w:tab w:val="left" w:pos="3495" w:leader="none"/>
        </w:tabs>
        <w:bidi w:val="0"/>
        <w:spacing w:lineRule="auto" w:line="276" w:before="57" w:after="0"/>
        <w:ind w:left="0" w:right="0" w:hanging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lang w:eastAsia="pl-PL"/>
        </w:rPr>
        <w:t>Uczniowie i rodzice uważają szkołę za bezpieczną. Jednak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występują konflikty między uczniami, przemoc słowna, fizyczna i cyberprzemoc. </w:t>
      </w:r>
      <w:r>
        <w:rPr>
          <w:rFonts w:ascii="Times New Roman" w:hAnsi="Times New Roman"/>
          <w:sz w:val="24"/>
          <w:szCs w:val="24"/>
        </w:rPr>
        <w:t xml:space="preserve">Większość uczniów ocenia swoje samopoczucie i kondycję psychiczną jako dobrą i bardzo dobrą.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>Uczęszczanie do szkoły u większości uczniów wywołuje  stres, związany min z ustnym odpytywaniem, sprawdzianami, klasówkami. U uczniów zauważa się problemy emocjonalne, problem z akceptacją przez grupę, słabe relacje z rówieśnikami. Rodzice dobrze oceniają współpracę</w:t>
      </w:r>
      <w:r>
        <w:rPr>
          <w:rFonts w:eastAsia="NSimSu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u w:val="none"/>
          <w:lang w:val="pl-PL" w:eastAsia="zh-CN" w:bidi="hi-IN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z wychowawcami, ich zdaniem wychowawcy i nauczyciele chętnie pomagają uczniom w rozwiązywaniu problemów.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Szkoła spełnia oczekiwania rodziców w zakresie swojego funkcjonowania. </w:t>
      </w:r>
    </w:p>
    <w:p>
      <w:pPr>
        <w:pStyle w:val="Normal"/>
        <w:ind w:left="0" w:right="0" w:firstLine="708"/>
        <w:jc w:val="both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</w:rPr>
      </w:r>
    </w:p>
    <w:p>
      <w:pPr>
        <w:pStyle w:val="Normal"/>
        <w:shd w:val="clear" w:fill="FFFFFF"/>
        <w:spacing w:lineRule="atLeast" w:line="375" w:before="0" w:after="92"/>
        <w:jc w:val="both"/>
        <w:rPr>
          <w:rFonts w:ascii="Times New Roman" w:hAnsi="Times New Roman" w:eastAsia="Calibri" w:cs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sz w:val="24"/>
          <w:szCs w:val="24"/>
        </w:rPr>
        <w:t>Dostrzeżono zachowania problemowe takie jak:</w:t>
      </w:r>
    </w:p>
    <w:p>
      <w:pPr>
        <w:pStyle w:val="Normal"/>
        <w:shd w:val="clear" w:fill="FFFFFF"/>
        <w:spacing w:lineRule="auto" w:line="240" w:before="0" w:after="92"/>
        <w:jc w:val="both"/>
        <w:rPr>
          <w:rFonts w:ascii="Times New Roman" w:hAnsi="Times New Roman" w:eastAsia="Calibri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  <w:t>- trudności w radzeniu sobie z emocjami</w:t>
      </w:r>
    </w:p>
    <w:p>
      <w:pPr>
        <w:pStyle w:val="Normal"/>
        <w:shd w:val="clear" w:fill="FFFFFF"/>
        <w:spacing w:lineRule="auto" w:line="240" w:before="0" w:after="92"/>
        <w:jc w:val="both"/>
        <w:rPr>
          <w:rFonts w:ascii="Times New Roman" w:hAnsi="Times New Roman" w:eastAsia="Calibri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  <w:t>- agresję słowną ( wulgaryzmy, wyśmiewanie, plotki, obrażanie innych, brak tolerancji), agresję fizyczną</w:t>
      </w:r>
    </w:p>
    <w:p>
      <w:pPr>
        <w:pStyle w:val="Normal"/>
        <w:shd w:val="clear" w:fill="FFFFFF"/>
        <w:spacing w:lineRule="auto" w:line="240" w:before="0" w:after="9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- wykluczenie z grupy niektórych osób,  izolacja, zastraszanie, grożenie, oraz przemoc fizyczna (bicie, kopanie)</w:t>
      </w:r>
    </w:p>
    <w:p>
      <w:pPr>
        <w:pStyle w:val="Normal"/>
        <w:shd w:val="clear" w:fill="FFFFFF"/>
        <w:spacing w:lineRule="auto" w:line="240" w:before="0" w:after="92"/>
        <w:jc w:val="both"/>
        <w:rPr>
          <w:rFonts w:ascii="Times New Roman" w:hAnsi="Times New Roman" w:eastAsia="Calibri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  <w:t>- słabe więzi klasowe</w:t>
      </w:r>
    </w:p>
    <w:p>
      <w:pPr>
        <w:pStyle w:val="Normal"/>
        <w:shd w:val="clear" w:fill="FFFFFF"/>
        <w:spacing w:lineRule="auto" w:line="240" w:before="0" w:after="92"/>
        <w:jc w:val="both"/>
        <w:rPr>
          <w:rFonts w:ascii="Times New Roman" w:hAnsi="Times New Roman" w:eastAsia="Calibri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92"/>
        <w:jc w:val="both"/>
        <w:rPr>
          <w:rFonts w:ascii="Times New Roman" w:hAnsi="Times New Roman" w:eastAsia="Calibri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  <w:t>Przeprowadzona analiza pozwoliła wyłonić obszary nad którymi należy szczególnie popracować w roku 2025/2026, min.</w:t>
      </w:r>
    </w:p>
    <w:p>
      <w:pPr>
        <w:pStyle w:val="Normal"/>
        <w:numPr>
          <w:ilvl w:val="0"/>
          <w:numId w:val="19"/>
        </w:numPr>
        <w:shd w:val="clear" w:fill="FFFFFF"/>
        <w:spacing w:lineRule="atLeast" w:line="375" w:before="0" w:after="92"/>
        <w:jc w:val="both"/>
        <w:rPr>
          <w:rFonts w:ascii="Times New Roman" w:hAnsi="Times New Roman" w:eastAsia="Calibri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  <w:t>budowanie prawidłowych relacji rówieśniczych między uczniami</w:t>
      </w:r>
    </w:p>
    <w:p>
      <w:pPr>
        <w:pStyle w:val="Normal"/>
        <w:numPr>
          <w:ilvl w:val="0"/>
          <w:numId w:val="19"/>
        </w:numPr>
        <w:shd w:val="clear" w:fill="FFFFFF"/>
        <w:spacing w:lineRule="atLeast" w:line="375" w:before="0" w:after="92"/>
        <w:jc w:val="both"/>
        <w:rPr>
          <w:rFonts w:ascii="Times New Roman" w:hAnsi="Times New Roman" w:eastAsia="Calibri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  <w:t>poprawa samopoczucia uczniów w szkole</w:t>
      </w:r>
    </w:p>
    <w:p>
      <w:pPr>
        <w:pStyle w:val="Normal"/>
        <w:numPr>
          <w:ilvl w:val="0"/>
          <w:numId w:val="19"/>
        </w:numPr>
        <w:shd w:val="clear" w:fill="FFFFFF"/>
        <w:spacing w:lineRule="atLeast" w:line="375" w:before="0" w:after="92"/>
        <w:jc w:val="both"/>
        <w:rPr>
          <w:rFonts w:ascii="Times New Roman" w:hAnsi="Times New Roman" w:eastAsia="Calibri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  <w:t>umiejętność radzenia sobie w sytuacjach konfliktowych i trudnych</w:t>
      </w:r>
    </w:p>
    <w:p>
      <w:pPr>
        <w:pStyle w:val="Normal"/>
        <w:numPr>
          <w:ilvl w:val="0"/>
          <w:numId w:val="19"/>
        </w:numPr>
        <w:shd w:val="clear" w:fill="FFFFFF"/>
        <w:spacing w:lineRule="atLeast" w:line="375" w:before="0" w:after="92"/>
        <w:jc w:val="both"/>
        <w:rPr>
          <w:rFonts w:ascii="Times New Roman" w:hAnsi="Times New Roman" w:eastAsia="Calibri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  <w:t>umiejętność kontroli nad własnymi emocjami</w:t>
      </w:r>
    </w:p>
    <w:p>
      <w:pPr>
        <w:pStyle w:val="ListParagraph"/>
        <w:widowControl/>
        <w:numPr>
          <w:ilvl w:val="0"/>
          <w:numId w:val="19"/>
        </w:numPr>
        <w:shd w:val="clear" w:fill="FFFFFF"/>
        <w:tabs>
          <w:tab w:val="clear" w:pos="709"/>
          <w:tab w:val="left" w:pos="3495" w:leader="none"/>
        </w:tabs>
        <w:bidi w:val="0"/>
        <w:spacing w:lineRule="auto" w:line="276" w:before="57" w:after="0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wsparcie i organizację pomocy w zakresie poprawy zdrowia psychicznego dzieci i młodzieży</w:t>
      </w:r>
    </w:p>
    <w:p>
      <w:pPr>
        <w:pStyle w:val="ListParagraph"/>
        <w:widowControl/>
        <w:numPr>
          <w:ilvl w:val="0"/>
          <w:numId w:val="19"/>
        </w:numPr>
        <w:shd w:val="clear" w:fill="FFFFFF"/>
        <w:tabs>
          <w:tab w:val="clear" w:pos="709"/>
          <w:tab w:val="left" w:pos="3495" w:leader="none"/>
        </w:tabs>
        <w:bidi w:val="0"/>
        <w:spacing w:lineRule="auto" w:line="276" w:before="57" w:after="0"/>
        <w:jc w:val="both"/>
        <w:rPr>
          <w:rFonts w:ascii="Times New Roman" w:hAnsi="Times New Roman" w:eastAsia="Calibri" w:cs="Times New Roman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promowanie zdrowego stylu życia szkole - kształtowanie postaw i zachowań prozdrowotnych</w:t>
      </w:r>
    </w:p>
    <w:p>
      <w:pPr>
        <w:pStyle w:val="Normal"/>
        <w:numPr>
          <w:ilvl w:val="0"/>
          <w:numId w:val="19"/>
        </w:numPr>
        <w:shd w:val="clear" w:fill="FFFFFF"/>
        <w:spacing w:lineRule="atLeast" w:line="375" w:before="0" w:after="92"/>
        <w:jc w:val="both"/>
        <w:rPr>
          <w:rFonts w:ascii="Times New Roman" w:hAnsi="Times New Roman" w:eastAsia="Calibri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1B1B1B"/>
          <w:spacing w:val="0"/>
          <w:sz w:val="24"/>
          <w:szCs w:val="24"/>
        </w:rPr>
        <w:t xml:space="preserve">Promowanie higieny cyfrowej i bezpiecznego poruszania się w sieci </w:t>
      </w:r>
    </w:p>
    <w:p>
      <w:pPr>
        <w:pStyle w:val="Normal"/>
        <w:numPr>
          <w:ilvl w:val="0"/>
          <w:numId w:val="19"/>
        </w:numPr>
        <w:shd w:val="clear" w:fill="FFFFFF"/>
        <w:spacing w:lineRule="atLeast" w:line="375" w:before="0" w:after="92"/>
        <w:jc w:val="both"/>
        <w:rPr>
          <w:rFonts w:ascii="Times New Roman" w:hAnsi="Times New Roman" w:eastAsia="Calibri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  <w:t>pobudzanie inicjatyw klasowych, w celu integracji zespołu klasowego</w:t>
      </w:r>
    </w:p>
    <w:p>
      <w:pPr>
        <w:pStyle w:val="Normal"/>
        <w:numPr>
          <w:ilvl w:val="0"/>
          <w:numId w:val="19"/>
        </w:numPr>
        <w:shd w:val="clear" w:fill="FFFFFF"/>
        <w:spacing w:lineRule="atLeast" w:line="375" w:before="0" w:after="92"/>
        <w:jc w:val="both"/>
        <w:rPr>
          <w:rFonts w:ascii="Times New Roman" w:hAnsi="Times New Roman" w:eastAsia="Calibri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  <w:t xml:space="preserve">wdrażanie uczniów do samorządności </w:t>
      </w:r>
    </w:p>
    <w:p>
      <w:pPr>
        <w:pStyle w:val="Normal"/>
        <w:numPr>
          <w:ilvl w:val="0"/>
          <w:numId w:val="19"/>
        </w:numPr>
        <w:shd w:val="clear" w:fill="FFFFFF"/>
        <w:spacing w:lineRule="atLeast" w:line="375" w:before="0" w:after="92"/>
        <w:jc w:val="both"/>
        <w:rPr>
          <w:rFonts w:ascii="Times New Roman" w:hAnsi="Times New Roman" w:eastAsia="Calibri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  <w:t>rozwijanie zainteresowań uczniów, zwiększenie udziału uczniów w zajęciach pozalekcyjnych, praca z uczniami zdolnymi, przygotowanie do wyboru przyszłego zawodu podczas lekcji z doradcą zawodowym, nauczycielami przedmiotów i godzin z wychowawcą.</w:t>
      </w:r>
    </w:p>
    <w:p>
      <w:pPr>
        <w:pStyle w:val="Normal"/>
        <w:shd w:val="clear" w:fill="FFFFFF"/>
        <w:spacing w:lineRule="atLeast" w:line="375" w:before="0" w:after="92"/>
        <w:jc w:val="both"/>
        <w:rPr>
          <w:rFonts w:ascii="Times New Roman" w:hAnsi="Times New Roman" w:eastAsia="Calibri" w:cs="Times New Roman"/>
          <w:i w:val="false"/>
          <w:i w:val="false"/>
          <w:iCs w:val="false"/>
          <w:sz w:val="24"/>
          <w:szCs w:val="24"/>
        </w:rPr>
      </w:pP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II. Cele ogólne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Działalność wychowawcza</w:t>
      </w:r>
      <w:r>
        <w:rPr>
          <w:rFonts w:eastAsia="Calibri" w:cs="Times New Roman" w:ascii="Times New Roman" w:hAnsi="Times New Roman"/>
          <w:sz w:val="24"/>
          <w:szCs w:val="24"/>
        </w:rPr>
        <w:t xml:space="preserve"> w szkole i placówce polega na prowadzeniu działań z zakresu promocji zdrowia oraz wspomaganiu ucznia i wychowanka w jego rozwoju ukierunkowanym na osiągnięcie pełnej dojrzałości w sferze: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1)</w:t>
        <w:tab/>
        <w:t>fizycznej – ukierunkowanej na zdobycie przez ucznia i wychowanka wiedzy i umiejętności pozwalających na prowadzenie zdrowego stylu życia i podejmowania zachowań prozdrowotnych,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2)</w:t>
        <w:tab/>
        <w:t>psychicznej – ukierunkowanej na zbudowanie równowagi i harmonii psychicznej, osiągnięcie właściwego stosunku do świata, poczucia siły, chęci do życia i witalności, ukształtowanie postaw sprzyjających rozwijaniu własnego potencjału kształtowanie środowiska sprzyjającego rozwojowi uczniów, zdrowiu i dobrej kondycji psychicznej,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3)</w:t>
        <w:tab/>
        <w:t>społecznej – ukierunkowanej na kształtowanie postawy otwartości w życiu społecznym, opartej na umiejętności samodzielnej analizy wzorów i norm społecznych oraz dokonywania wyborów, a także doskonaleniu umiejętności wypełniania ról społecznych,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4)</w:t>
        <w:tab/>
        <w:t>aksjologicznej – ukierunkowanej na zdobycie konstruktywnego i stabilnego systemu wartości, w tym docenienie znaczenia zdrowia oraz poczucia sensu istnienia.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Działalność wychowawcza obejmuje w szczególności: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1) współdziałanie całej społeczności szkoły na rzecz kształtowania u uczniów wiedzy, umiejętności i postaw określonych w sylwetce absolwenta,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2) 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3) współpracę z rodzicami lub opiekunami uczniów w celu budowania spójnego systemu wartości oraz kształtowania postaw prozdrowotnych i promowania zdrowego stylu życia oraz zachowań proekologicznych,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4) wzmacnianie wśród uczniów i wychowanków więzi ze szkołą oraz społecznością lokalną,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5) 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6) doskonalenie umiejętności nauczycieli i wychowawców w zakresie budowania podmiotowych relacji z uczniami oraz ich rodzicami lub opiekunami oraz warsztatowej pracy z grupą uczniów,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7) wzmacnianie kompetencji wychowawczych nauczycieli i wychowawców oraz rodziców lub opiekunów,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8) kształtowanie u uczniów postaw prospołecznych, w tym poprzez możliwość udziału w działaniach z zakresu wolontariatu, sprzyjających aktywnemu uczestnictwu uczniów w życiu społecznym,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9) przygotowanie uczniów do aktywnego uczestnictwa w kulturze i sztuce narodowej i światowej,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10) wspieranie edukacji rówieśniczej i programów rówieśniczych mających na celu modelowanie postaw prozdrowotnych i prospołecznych.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Działalność edukacyjna</w:t>
      </w:r>
      <w:r>
        <w:rPr>
          <w:rFonts w:eastAsia="Calibri" w:cs="Times New Roman" w:ascii="Times New Roman" w:hAnsi="Times New Roman"/>
          <w:sz w:val="24"/>
          <w:szCs w:val="24"/>
        </w:rPr>
        <w:t xml:space="preserve"> obejmuje w szczególności: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1)</w:t>
        <w:tab/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2)</w:t>
        <w:tab/>
        <w:t>rozwijanie i wzmacnianie umiejętności psychologicznych i społecznych uczniów,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3)</w:t>
        <w:tab/>
        <w:t>kształtowanie u uczniów umiejętności życiowych, w szczególności samokontroli, radzenia sobie ze stresem, rozpoznawania i wyrażania własnych emocji,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4)</w:t>
        <w:tab/>
        <w:t>kształtowanie krytycznego myślenia i wspomaganie uczniów i wychowanków w konstruktywnym podejmowaniu decyzji w sytuacjach trudnych, zagrażających prawidłowemu rozwojowi i zdrowemu życiu,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5)</w:t>
        <w:tab/>
        <w:t>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6)</w:t>
        <w:tab/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Działalność informacyjna</w:t>
      </w:r>
      <w:r>
        <w:rPr>
          <w:rFonts w:eastAsia="Calibri" w:cs="Times New Roman" w:ascii="Times New Roman" w:hAnsi="Times New Roman"/>
          <w:sz w:val="24"/>
          <w:szCs w:val="24"/>
        </w:rPr>
        <w:t xml:space="preserve">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 skierowanych do uczniów oraz ich rodziców lub opiekunów, a także nauczycieli i wychowawców oraz innych pracowników szkoły.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Działalność informacyjna obejmuje w szczególności: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1)</w:t>
        <w:tab/>
        <w:t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2)</w:t>
        <w:tab/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3)</w:t>
        <w:tab/>
        <w:t>przekazanie informacji uczniom i wychowankom, ich rodzicom lub opiekunom oraz nauczycielom i wychowawcom na temat konsekwencji prawnych związanych z naruszeniem przepisów ustawy z dnia 29 lipca 2005 r. o przeciwdziałaniu narkomanii,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4)</w:t>
        <w:tab/>
        <w:t>informowanie uczniów i wychowanków oraz ich rodziców lub opiekunów o obowiązujących procedurach postępowania nauczycieli i wychowawców oraz o metodach współpracy szkół i placówek z Policją w sytuacjach zagrożenia narkomanią.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Działalność profilaktyczna</w:t>
      </w:r>
      <w:r>
        <w:rPr>
          <w:rFonts w:eastAsia="Calibri" w:cs="Times New Roman" w:ascii="Times New Roman" w:hAnsi="Times New Roman"/>
          <w:sz w:val="24"/>
          <w:szCs w:val="24"/>
        </w:rPr>
        <w:t xml:space="preserve"> w szkole polega na realizowaniu działań z zakresu profilaktyki uniwersalnej, selektywnej i wskazującej.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Działalność profilaktyczna obejmuje: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1)</w:t>
        <w:tab/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2)</w:t>
        <w:tab/>
        <w:t>wspieranie uczniów i wychowanków, którzy ze względu na swoją sytuację rodzinną, środowiskową lub uwarunkowania biologiczne są w wyższym stopniu narażeni na ryzyko zachowań ryzykownych,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3)</w:t>
        <w:tab/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Działania te obejmują w szczególności: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1)</w:t>
        <w:tab/>
        <w:t>realizowanie wśród uczniów i wychowanków oraz ich rodziców lub opiekunów programów profilaktycznych i promocji zdrowia psychicznego dostosowanych do potrzeb indywidualnych i grupowych oraz realizowanych celów profilaktycznych, rekomendowanych w ramach systemu rekomendacji, o którym mowa w Krajowym Programie Przeciwdziałania Narkomanii,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2)</w:t>
        <w:tab/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3)</w:t>
        <w:tab/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4)</w:t>
        <w:tab/>
        <w:t>doskonalenie zawodowe nauczycieli i wychowawców w zakresie realizacji szkolnej interwencji profilaktycznej w przypadku podejmowania przez uczniów i wychowanków zachowań ryzykownych,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W bieżącym roku szkolnym najważniejsze działania w </w:t>
      </w:r>
      <w:r>
        <w:rPr>
          <w:rFonts w:eastAsia="Calibri" w:cs="Times New Roman" w:ascii="Times New Roman" w:hAnsi="Times New Roman"/>
          <w:b/>
          <w:sz w:val="24"/>
          <w:szCs w:val="24"/>
        </w:rPr>
        <w:t>pracy wychowawczej</w:t>
      </w:r>
      <w:r>
        <w:rPr>
          <w:rFonts w:eastAsia="Calibri" w:cs="Times New Roman" w:ascii="Times New Roman" w:hAnsi="Times New Roman"/>
          <w:sz w:val="24"/>
          <w:szCs w:val="24"/>
        </w:rPr>
        <w:t xml:space="preserve"> są ukierunkowane na: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wspomaganie rozwoju ucznia w sferze emocjonalnej, społecznej i twórczej,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przygotowanie uczniów do prawidłowego funkcjonowania w grupie społecznej (szkole, klasie),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wzbudzanie poczucia przynależności do grupy,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rozbudzanie poczucia własnej wartości, wiary we własne siły i możliwości,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</w: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  <w:t>doskonalenie postaw patriotycznych podczas zajęć z wychowawcą, uroczystości szkolnych i państwowych.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przeciwdziałanie przemocy, w tym cyberprzemocy, agresji i uzależnieniom,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przeciwdziałanie pojawianiu się zachowań ryzykownych,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</w:r>
      <w:r>
        <w:rPr>
          <w:rFonts w:eastAsia="Calibri" w:cs="Times New Roman" w:ascii="Times New Roman" w:hAnsi="Times New Roman"/>
          <w:i w:val="false"/>
          <w:iCs w:val="false"/>
          <w:sz w:val="24"/>
          <w:szCs w:val="24"/>
        </w:rPr>
        <w:t>rozwijanie zainteresowań uczniów, przygotowanie do wyboru przyszłego zawodu podczas lekcji z nauczycielami przedmiotów i godzin z wychowawcą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Zadania profilaktyczne</w:t>
      </w:r>
      <w:r>
        <w:rPr>
          <w:rFonts w:eastAsia="Calibri" w:cs="Times New Roman" w:ascii="Times New Roman" w:hAnsi="Times New Roman"/>
          <w:sz w:val="24"/>
          <w:szCs w:val="24"/>
        </w:rPr>
        <w:t xml:space="preserve"> programu to: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zapoznanie z normami zachowania obowiązującymi w szkole,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znajomość zasad ruchu drogowego – bezpieczeństwo w drodze do szkoły,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promowanie zdrowego stylu życia, w tym zdrowia psychicznego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kształtowanie nawyków prozdrowotnych, w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tym </w:t>
      </w:r>
      <w:r>
        <w:rPr>
          <w:rStyle w:val="Mocnewyrnion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 zakresie profilaktyki zdrowotnej dotyczącej przeciwdziałaniu chorób zakaźnych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•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ab/>
        <w:t>rozpoznawanie sytuacji i zachowa</w:t>
      </w:r>
      <w:r>
        <w:rPr>
          <w:rFonts w:eastAsia="Calibri" w:cs="Times New Roman" w:ascii="Times New Roman" w:hAnsi="Times New Roman"/>
          <w:sz w:val="24"/>
          <w:szCs w:val="24"/>
        </w:rPr>
        <w:t>ń ryzykownych, w tym korzystanie ze środków psychoaktywnych (lekarstw bez wskazań lekarskich, papierosów, alkoholu, dopalaczy i narkotyków),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eliminowanie z życia szkolnego agresji i przemocy rówieśniczej, cyberprzemocy,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niebezpieczeństwa związane z nadużywaniem komputera, Internetu, telefonów komórkowych i telewizji,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wzmacnianie poczucia własnej wartości uczniów, podkreślanie pozytywnych doświadczeń życiowych, pomagających młodym ludziom ukształtować pozytywną tożsamość,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uczenie sposobów wyrażania własnych emocji i radzenia sobie ze stresem.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III. Szczegółowe cele wychowawczo - profilaktyczne</w:t>
      </w:r>
    </w:p>
    <w:p>
      <w:pPr>
        <w:pStyle w:val="ListParagraph"/>
        <w:numPr>
          <w:ilvl w:val="0"/>
          <w:numId w:val="0"/>
        </w:numPr>
        <w:spacing w:lineRule="auto" w:line="276"/>
        <w:ind w:left="360" w:right="0" w:hanging="0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OBSZAR ROZWOJU SPOŁECZNEGO</w:t>
      </w:r>
    </w:p>
    <w:p>
      <w:pPr>
        <w:pStyle w:val="Normal"/>
        <w:widowControl/>
        <w:numPr>
          <w:ilvl w:val="0"/>
          <w:numId w:val="0"/>
        </w:numPr>
        <w:bidi w:val="0"/>
        <w:ind w:left="72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 Integracja zespołów klasowych. Przeprowadzenie zajęć integracyjnych w klasach I i IV.</w:t>
      </w:r>
    </w:p>
    <w:p>
      <w:pPr>
        <w:pStyle w:val="Normal"/>
        <w:widowControl/>
        <w:numPr>
          <w:ilvl w:val="0"/>
          <w:numId w:val="0"/>
        </w:numPr>
        <w:bidi w:val="0"/>
        <w:ind w:left="72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 Rozumienie i respektowanie obowiązujących norm.</w:t>
      </w:r>
    </w:p>
    <w:p>
      <w:pPr>
        <w:pStyle w:val="Normal"/>
        <w:widowControl/>
        <w:numPr>
          <w:ilvl w:val="0"/>
          <w:numId w:val="0"/>
        </w:numPr>
        <w:bidi w:val="0"/>
        <w:ind w:left="72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Rozwijanie postaw prospołecznych.</w:t>
      </w:r>
    </w:p>
    <w:p>
      <w:pPr>
        <w:pStyle w:val="Normal"/>
        <w:widowControl/>
        <w:numPr>
          <w:ilvl w:val="0"/>
          <w:numId w:val="0"/>
        </w:numPr>
        <w:bidi w:val="0"/>
        <w:ind w:left="72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Kształtowanie postaw patriotycznych,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1B1B1B"/>
          <w:spacing w:val="0"/>
          <w:sz w:val="24"/>
          <w:szCs w:val="24"/>
        </w:rPr>
        <w:t xml:space="preserve"> społecznych i obywatelskich, odpowiedzialności za region i ojczyznę, dbałości o bezpieczeństwo własne i innych. </w:t>
      </w:r>
      <w:r>
        <w:rPr>
          <w:rFonts w:eastAsia="Calibri" w:cs="Times New Roman" w:ascii="Times New Roman" w:hAnsi="Times New Roman"/>
          <w:sz w:val="24"/>
          <w:szCs w:val="24"/>
        </w:rPr>
        <w:t>Uczestniczenie uczniów w obchodach świąt narodowych i uroczystościach patriotycznych.</w:t>
      </w:r>
    </w:p>
    <w:p>
      <w:pPr>
        <w:pStyle w:val="Normal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OBSZAR ROZWOJU FIZYCZNEGO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 Kształtowanie umiejętności podejmowania działań prozdrowotnych poprzez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promowanie zdrowego stylu życia i harmonijnego rozwoju, a w szczególności dbanie o higieniczny tryb życia, wpajanie prawidłowych nawyków żywieniowych, w tym przeciwdziałanie nadwadze i otyłości, zachęcanie do aktywności fizycznej, wzmacnianie zdrowej rywalizacji sportowej. </w:t>
      </w:r>
    </w:p>
    <w:p>
      <w:pPr>
        <w:pStyle w:val="Normal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OBSZAR ROZWOJU EMOCJONALNEGO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 Kształtowanie pozytywnego obrazu własnej osoby.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 Przeprowadzenie zajęć psychoedukacyjnych w klasach na temat umiejętności samooceny i rozpoznawania swoich predyspozycji.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 Uczniowie potrafią wskazać swoje mocne i słabe strony.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4. Uczniowie potrafią wskazać konstruktywne sposoby rozwijania swoich predyspozycji i pokonywania potencjalnych trudności.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5. Uczniowie wiedzą w jaki sposób radzić sobie ze stresem.</w:t>
      </w:r>
    </w:p>
    <w:p>
      <w:pPr>
        <w:pStyle w:val="Normal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OBSZAR ROZWOJU DUCHOWEGO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 Upowszechnienie wiedzy na temat obowiązujących w szkole norm i wartości.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 Wychowawcy zapoznają uczniów i rodziców z systemem wartości przyjętych w koncepcji pracy szkoły oraz regulacjami prawa wewnątrzszkolnego.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 Poprawa relacji pomiędzy uczniami. Uczniowie w swoich zachowaniach kierują się normami wynikającymi z przyjętych w szkole wartości.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IV. Zadania szkoły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1. Rodzice są pierwszymi i najważniejszymi wychowawcami swoich dzieci, nauczyciele wspierają rodziców w wychowaniu dzieci,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1B1B1B"/>
          <w:spacing w:val="0"/>
          <w:sz w:val="24"/>
          <w:szCs w:val="24"/>
        </w:rPr>
        <w:t>poprzez pomoc w kształtowaniu u wychowanków i uczniów stałych sprawności w czynieniu dobra, rzetelną diagnozę potrzeb rozwojowych dzieci i młodzieży,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2. Wszyscy pracownicy szkoły zgodnie realizują program wychowawczo – profilaktyczny podejmując współodpowiedzialność za efekty jego realizacji. 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3. Rodzice i pracownicy szkoły podejmują jednolite oddziaływania wychowawcze wobec dzieci. 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4. Pracownicy szkoły i rodzice wspomagają się wzajemnie w zwalczaniu problemów przyjmując za nadrzędny cel rozwój ucznia we wszystkich sferach jego osobowości. 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5. Za podstawową metodę wpajania uczniom pożądanych sposobów postępowania, uznaje się ukazywanie wartości poprzez własną postawę rodzica i nauczyciela. 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6. Pracownicy szkoły, rodzice i uczniowie szanują się nawzajem, uczciwie postępują wobec siebie, szanują tajemnice i dbają o dobre imię szkoły. 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7. W szkole prowadzona jest edukacja w zakresie zapobiegania agresji fizycznej, psychicznej i promowanie zdrowego stylu życia.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V. Model absolwenta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Absolwent posiada odpowiedni zasób wiedzy i umiejętności umożliwiających mu kontynuowanie nauki na kolejnym etapie edukacyjnym 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Zna prawa i obowiązki wynikające ze Statutu Szkoły i Konwencji Praw Dziecka.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Respektuje system wartości moralnych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Odróżnia dobro od zła w oparciu o uniwersalne wartości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Stosuje podstawowe zasady związane z komunikowaniem się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Potrafi odpowiedzialnie funkcjonować w demokratycznym społeczeństwie i właściwie rozumieć ideały demokracji, tolerancji i wolności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Ma poczucie przynależności grupowej, regionalnej, narodowej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Zna i szanuje historię, kulturę i tradycję narodową z jego regionalnym bogactwem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Jest wrażliwy na potrzeby innych osób w tym osób niepełnosprawnych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Szanuje różnorodność światopoglądową i uczucia religijne innych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Zna siebie i potrafi określić swoje mocne i słabe strony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Rozwija swoje zainteresowania i pasje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Stara się być pracowity, odpowiedzialny i obowiązkowy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Zna i przestrzega zasady kulturalnego zachowania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Potrafi współpracować i współżyć w grupie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Jest świadomy dbania o środowisko naturalne i szuka sposobów jego ochrony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Potrafi odpowiednio zareagować w sytuacjach zagrożenia 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Potrafi dbać o swoje zdrowie i bezpieczeństwo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Systematycznie rozwija kompetencje czytelnicze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Potrafi korzystać z różnych źródeł wiedzy, w tym wykorzystuje w praktyce technologie informacyjne.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VI. Struktura oddziaływań wychowawczych</w:t>
      </w:r>
    </w:p>
    <w:p>
      <w:pPr>
        <w:pStyle w:val="Normal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numPr>
          <w:ilvl w:val="0"/>
          <w:numId w:val="20"/>
        </w:numPr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Dyrektor szkoły:</w:t>
      </w:r>
    </w:p>
    <w:p>
      <w:pPr>
        <w:pStyle w:val="Normal"/>
        <w:numPr>
          <w:ilvl w:val="0"/>
          <w:numId w:val="21"/>
        </w:numPr>
        <w:jc w:val="lef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stwarza warunki dla realizacji procesu wychowawczego w szkole,</w:t>
      </w:r>
    </w:p>
    <w:p>
      <w:pPr>
        <w:pStyle w:val="Normal"/>
        <w:numPr>
          <w:ilvl w:val="0"/>
          <w:numId w:val="21"/>
        </w:numPr>
        <w:spacing w:lineRule="auto" w:line="240" w:before="0" w:after="0"/>
        <w:jc w:val="lef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>
      <w:pPr>
        <w:pStyle w:val="Normal"/>
        <w:numPr>
          <w:ilvl w:val="0"/>
          <w:numId w:val="21"/>
        </w:numPr>
        <w:spacing w:lineRule="auto" w:line="240" w:before="12" w:after="0"/>
        <w:jc w:val="lef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>
      <w:pPr>
        <w:pStyle w:val="Normal"/>
        <w:numPr>
          <w:ilvl w:val="0"/>
          <w:numId w:val="21"/>
        </w:numPr>
        <w:spacing w:lineRule="auto" w:line="240" w:before="12" w:after="0"/>
        <w:jc w:val="lef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>
      <w:pPr>
        <w:pStyle w:val="Normal"/>
        <w:numPr>
          <w:ilvl w:val="0"/>
          <w:numId w:val="21"/>
        </w:numPr>
        <w:spacing w:lineRule="auto" w:line="240"/>
        <w:jc w:val="lef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współpracuje z zespołem wychowawców, pedagogiem, oraz samorządem uczniowskim, wspomaga nauczycieli w realizacji zadań,</w:t>
        <w:br/>
        <w:t>czuwa nad realizowaniem przez uczniów obowiązku szkolnego,</w:t>
        <w:br/>
        <w:t>nadzoruje zgodność działania szkoły ze statutem, w tym dba o przestrzeganie zasad oceniania, praw uczniów, kompetencji organów szkoły,</w:t>
      </w:r>
    </w:p>
    <w:p>
      <w:pPr>
        <w:pStyle w:val="Normal"/>
        <w:numPr>
          <w:ilvl w:val="0"/>
          <w:numId w:val="21"/>
        </w:numPr>
        <w:spacing w:lineRule="auto" w:line="240"/>
        <w:jc w:val="lef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nadzoruje realizację szkolnego programu wychowawczo-profilaktycznego.</w:t>
      </w:r>
    </w:p>
    <w:p>
      <w:pPr>
        <w:pStyle w:val="Normal"/>
        <w:spacing w:lineRule="auto" w:line="240"/>
        <w:ind w:left="360" w:right="0" w:hanging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numPr>
          <w:ilvl w:val="0"/>
          <w:numId w:val="22"/>
        </w:numPr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Rada pedagogiczna: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uczestniczy w diagnozowaniu pracy wychowawczej szkoły i potrzeb w zakresie działań profilaktycznych,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opracowuje projekt programu wychowawczo-profilaktycznego i uchwala go w porozumieniu z Radą Rodziców,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opracowuje i zatwierdza dokumenty i procedury postępowania nauczycieli w sytuacjach zagrożenia młodzieży demoralizacją i przestępczością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uczestniczy w realizacji szkolnego programu wychowawczo-profilaktycznego,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uczestniczy w ewaluacji szkolnego programu wychowawczo-profilaktycznego.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3.</w:t>
        <w:tab/>
        <w:t>Nauczyciele: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współpracują z wychowawcami klas w zakresie realizacji zadań wychowawczych, uczestniczą w realizacji Szkolnego Programu Wychowawczo-Profilaktycznego,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reagują na obecność w szkole osób obcych, które swoim zachowaniem stwarzają zagrożenie dla ucznia,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reagują na przejawy agresji, niedostosowania społecznego i uzależnień uczniów,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przestrzegają obowiązujących w szkole procedur postępowania w sytuacjach zagrożenia młodzieży demoralizacją i przestępczością,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udzielają uczniom pomocy w przezwyciężaniu niepowodzeń szkolnych,</w:t>
      </w:r>
    </w:p>
    <w:p>
      <w:pPr>
        <w:pStyle w:val="Normal"/>
        <w:numPr>
          <w:ilvl w:val="0"/>
          <w:numId w:val="25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dostrzegają problemy emocjonalne uczniów oraz wiedzą jak pomóc uczniom w sytuacjach kryzysowych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kształcą i wychowują dzieci w duchu patriotyzmu i demokracji,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rozmawiają z uczniami i rodzicami o zachowaniu i frekwencji oraz postępach w nauce na swoich zajęciach,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wspierają zainteresowania i rozwój osobowy ucznia,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4.</w:t>
        <w:tab/>
        <w:t>Wychowawcy klas: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diagnozują sytuację wychowawczą w klasie,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rozpoznają indywidualne potrzeby uczniów,</w:t>
      </w:r>
    </w:p>
    <w:p>
      <w:pPr>
        <w:pStyle w:val="Normal"/>
        <w:ind w:left="360" w:right="0" w:hanging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na podstawie dokonanego rozpoznania oraz celów i zadań określonych w Szkolnym Programie Wychowawczo-Profilaktycznym realizują plan pracy wychowawczej dla klasy na dany rok szkolny, uwzględniając specyfikę funkcjonowania zespołu klasowego i potrzeby uczniów,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przygotowują sprawozdanie z realizacji planu pracy wychowawczej i wnioski do dalszej pracy,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zapoznają uczniów swoich klas i ich rodziców z prawem wewnątrzszkolnym i obowiązującymi zwyczajami, tradycjami szkoły,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są członkami zespołu wychowawców i wykonują zadania zlecone przez przewodniczącego zespołu,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oceniają zachowanie uczniów swojej klasy, zgodnie z obowiązującymi w szkole procedurami,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współpracują z innymi nauczycielami uczącymi w klasie, rodzicami uczniów, pedagogiem szkolnym oraz specjalistami pracującymi z uczniami o specjalnych potrzebach,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wspierają uczniów potrzebujących pomocy, znajdujących się w trudnej sytuacji,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rozpoznają oczekiwania swoich uczniów i ich rodziców,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dbają o dobre relacje uczniów w klasie,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podejmują działania profilaktyczne w celu przeciwdziałania niewłaściwym zachowaniom podopiecznych,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współpracują z sądem, policją, innymi osobami i instytucjami działającymi na rzecz dzieci i młodzieży,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podejmują działania w zakresie poszerzania kompetencji wychowawczych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5.</w:t>
        <w:tab/>
        <w:t>Zespół wychowawców: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opracowuje projekty procedur postępowania w sytuacjach zagrożenia młodzieży demoralizacją i przestępczością, zasad współpracy z instytucjami i osobami działającymi na rzecz uczniów, propozycje modyfikacji zasady usprawiedliwiania nieobecności, karania, nagradzania, wystawiania ocen zachowania i innych,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analizuje i rozwiązuje bieżące problemy wychowawcze,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ustala potrzeby w zakresie doskonalenia umiejętności wychowawczych nauczycieli, w tym rozpoczynających pracę w roli wychowawcy,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przygotowuje analizy i sprawozdania w zakresie działalności wychowawczej i profilaktycznej szkoły,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inne, wynikające ze specyfiki potrzeb danej szkoły.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6.</w:t>
        <w:tab/>
        <w:t>Pedagog szkolny/psycholog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diagnozuje środowisko wychowawcze,</w:t>
      </w:r>
    </w:p>
    <w:p>
      <w:pPr>
        <w:pStyle w:val="Normal"/>
        <w:ind w:left="360" w:right="0" w:hanging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zapewnia w miarę możliwości uczniom pomoc psychologiczno - pedagogiczną w odpowiednich formach,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współpracuje z rodzicami uczniów potrzebującymi szczególnej troski wychowawczej lub stałej opieki,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zabiega o różne formy pomocy wychowawczej i materialnej dla uczniów,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• </w:t>
      </w:r>
      <w:r>
        <w:rPr>
          <w:rFonts w:eastAsia="Calibri" w:cs="Times New Roman" w:ascii="Times New Roman" w:hAnsi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 xml:space="preserve">współpracuje z placówkami wspierającymi proces dydaktyczno-wychowawczy szkoły i poszerzającymi zakres działań o charakterze profilaktycznym w tym z poradnią psychologiczno-pedagogiczną, 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7.</w:t>
        <w:tab/>
        <w:t>Rodzice: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współtworzą szkolny program wychowawczo-profilaktyczny,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uczestniczą w diagnozowaniu pracy wychowawczej szkoły,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uczestniczą w wywiadówkach organizowanych przez szkołę,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zasięgają informacji na temat swoich dzieci w szkole,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współpracują z wychowawcą klasy i innymi nauczycielami uczącymi w klasie,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dbają o właściwą formę spędzania czasu wolnego przez uczniów,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rada rodziców uchwala w porozumieniu z radą pedagogiczną program wychowawczo-profilaktyczny szkoły.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b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  <w:t>8.</w:t>
        <w:tab/>
        <w:t>Samorząd uczniowski: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jest inspiratorem i organizatorem życia kulturalnego uczniów szkoły, działalności oświatowej, sportowej oraz rozrywkowej zgodnie z własnymi potrzebami i możliwościami organizacyjnymi w porozumieniu z dyrektorem,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uczestniczy w diagnozowaniu sytuacji wychowawczej szkoły,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 xml:space="preserve">współpracuje z Zespołem Wychowawców i Radą Pedagogiczną, 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 xml:space="preserve">prowadzi akcje pomocy dla potrzebujących, 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reprezentuje postawy i potrzeby środowiska uczniowskiego,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propaguje ideę samorządności oraz wychowania w demokracji,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dba o dobre imię i honor szkoły oraz wzbogaca jej tradycję,</w:t>
      </w:r>
    </w:p>
    <w:p>
      <w:pPr>
        <w:pStyle w:val="Normal"/>
        <w:ind w:left="360" w:right="0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•</w:t>
      </w:r>
      <w:r>
        <w:rPr>
          <w:rFonts w:eastAsia="Calibri" w:cs="Times New Roman" w:ascii="Times New Roman" w:hAnsi="Times New Roman"/>
          <w:sz w:val="24"/>
          <w:szCs w:val="24"/>
        </w:rPr>
        <w:tab/>
        <w:t>może podejmować działania z zakresu wolontariatu.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może zgłaszać propozycje zmian do programu wychowawczo – profilaktycznego.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ind w:left="0" w:right="0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ind w:left="0" w:right="0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ind w:left="0" w:right="0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VII. Współpraca z rodzicami i środowiskiem lokalnym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Współpraca z rodzicami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kern w:val="2"/>
          <w:sz w:val="24"/>
          <w:szCs w:val="24"/>
          <w:lang w:eastAsia="zh-CN"/>
        </w:rPr>
        <w:t>Szkoła wspiera rodziców w procesie wychowania. Wymaga to jednak stałego kontaktu z nimi. Poprzez współpracę z rodzicami nauczyciele mogą lepiej poznać ucznia, przyczynić się do jego osobistego rozwoju i pomóc mu, gdy zaistnieje taka potrzeba.</w:t>
      </w:r>
      <w:r>
        <w:rPr>
          <w:rFonts w:eastAsia="Times New Roman" w:cs="Times New Roman" w:ascii="Times New Roman" w:hAnsi="Times New Roman"/>
          <w:b/>
          <w:i/>
          <w:color w:val="000000"/>
          <w:kern w:val="2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kern w:val="2"/>
          <w:sz w:val="24"/>
          <w:szCs w:val="24"/>
          <w:lang w:eastAsia="zh-CN"/>
        </w:rPr>
        <w:t xml:space="preserve">Nasza szkoła aktywnie współpracuje z rodzicami i jest otwarta na wszelkie pomysły i propozycje sprzyjające wszechstronnemu rozwojowi dziecka </w:t>
      </w:r>
      <w:r>
        <w:rPr>
          <w:rFonts w:eastAsia="Times New Roman" w:cs="Times New Roman" w:ascii="Times New Roman" w:hAnsi="Times New Roman"/>
          <w:i/>
          <w:kern w:val="2"/>
          <w:sz w:val="24"/>
          <w:szCs w:val="24"/>
          <w:lang w:eastAsia="zh-CN"/>
        </w:rPr>
        <w:t>poprzez organizowanie różnorodnych form kontaktów i współpracy.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i/>
          <w:i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i/>
          <w:kern w:val="2"/>
          <w:sz w:val="24"/>
          <w:szCs w:val="24"/>
          <w:lang w:eastAsia="zh-CN"/>
        </w:rPr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suppressAutoHyphens w:val="tru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 xml:space="preserve">Informowanie rodziców o ocenach i postępach ich dzieci, w przypadku trudności wspólne poszukiwanie konstruktywnych sposobów rozwiązań (w razie potrzeby z udziałem pedagoga szkolnego, psychologa i 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lang w:eastAsia="zh-CN"/>
        </w:rPr>
        <w:t>innych specjalistów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).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Wspólne ustalenie zasad postępowania z dzieckiem (w domu i szkole).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Motywowanie uczniów i rodziców do korzystania z pomocy instytucji wspomagających działania wychowawcze szkoły (m.in. Poradni Psychologiczno- Pedagogicznej).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suppressAutoHyphens w:val="tru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Spotkania z rodzicami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  <w:t xml:space="preserve"> odbywają się wg harmonogramu opracowanego przez Dyrektora Szkoły i nauczycieli.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:</w:t>
      </w:r>
    </w:p>
    <w:p>
      <w:pPr>
        <w:pStyle w:val="Normal"/>
        <w:tabs>
          <w:tab w:val="clear" w:pos="709"/>
          <w:tab w:val="left" w:pos="1440" w:leader="none"/>
        </w:tabs>
        <w:suppressAutoHyphens w:val="true"/>
        <w:spacing w:before="0" w:after="0"/>
        <w:ind w:left="720" w:right="0" w:hanging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- dni otwarte,</w:t>
      </w:r>
    </w:p>
    <w:p>
      <w:pPr>
        <w:pStyle w:val="Normal"/>
        <w:tabs>
          <w:tab w:val="clear" w:pos="709"/>
          <w:tab w:val="left" w:pos="1440" w:leader="none"/>
        </w:tabs>
        <w:suppressAutoHyphens w:val="true"/>
        <w:spacing w:before="0" w:after="0"/>
        <w:ind w:left="720" w:right="0" w:hanging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- zebrania klasowe,</w:t>
      </w:r>
    </w:p>
    <w:p>
      <w:pPr>
        <w:pStyle w:val="Normal"/>
        <w:tabs>
          <w:tab w:val="clear" w:pos="709"/>
          <w:tab w:val="left" w:pos="1440" w:leader="none"/>
        </w:tabs>
        <w:suppressAutoHyphens w:val="true"/>
        <w:spacing w:before="0" w:after="0"/>
        <w:ind w:left="720" w:right="0" w:hanging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- warsztaty dla rodziców,</w:t>
      </w:r>
    </w:p>
    <w:p>
      <w:pPr>
        <w:pStyle w:val="Normal"/>
        <w:tabs>
          <w:tab w:val="clear" w:pos="709"/>
          <w:tab w:val="left" w:pos="1440" w:leader="none"/>
        </w:tabs>
        <w:suppressAutoHyphens w:val="true"/>
        <w:spacing w:before="0" w:after="0"/>
        <w:ind w:left="720" w:right="0" w:hanging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- pedagogizacja rodziców,</w:t>
      </w:r>
    </w:p>
    <w:p>
      <w:pPr>
        <w:pStyle w:val="Normal"/>
        <w:tabs>
          <w:tab w:val="clear" w:pos="709"/>
          <w:tab w:val="left" w:pos="1440" w:leader="none"/>
        </w:tabs>
        <w:suppressAutoHyphens w:val="true"/>
        <w:spacing w:before="0" w:after="0"/>
        <w:ind w:left="720" w:right="0" w:hanging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- lekcje otwarte,</w:t>
      </w:r>
    </w:p>
    <w:p>
      <w:pPr>
        <w:pStyle w:val="Normal"/>
        <w:tabs>
          <w:tab w:val="clear" w:pos="709"/>
          <w:tab w:val="left" w:pos="1440" w:leader="none"/>
        </w:tabs>
        <w:suppressAutoHyphens w:val="true"/>
        <w:spacing w:before="0" w:after="0"/>
        <w:ind w:left="720" w:right="0" w:hanging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- spotkania zespołów pomocy psychologiczno-pedagogicznej.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W razie potrzeby spotkania z rodzicami poza ustalonym planem zebrań.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Dodatkowe indywidualne spotkania w terminie ustalonym z rodzicami.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5" w:leader="none"/>
          <w:tab w:val="left" w:pos="105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Stały kontakt telefoniczny lub listowy.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5" w:leader="none"/>
          <w:tab w:val="left" w:pos="105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Informowanie rodziców o postępach edukacyjnych i frekwencji za pomocą dziennika elektronicznego.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5" w:leader="none"/>
          <w:tab w:val="left" w:pos="105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Włączenie rodziców do organizacji imprez klasowych i uroczystości szkolnych.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5" w:leader="none"/>
          <w:tab w:val="left" w:pos="105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Dążenie do integracji rodziców w obrębie klasy i szkoły.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Włączenie rodziców do opracowania Programu Wychowawczo - Profilaktycznego.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Angażowanie rodziców do wspólnych działań na rzecz szkoły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720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Wsparcie rzeczowe i finansowe szkoły przez rodziców.</w:t>
      </w:r>
    </w:p>
    <w:p>
      <w:pPr>
        <w:pStyle w:val="Normal"/>
        <w:tabs>
          <w:tab w:val="clear" w:pos="709"/>
          <w:tab w:val="left" w:pos="720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</w:r>
    </w:p>
    <w:p>
      <w:pPr>
        <w:pStyle w:val="Normal"/>
        <w:tabs>
          <w:tab w:val="clear" w:pos="709"/>
          <w:tab w:val="left" w:pos="927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Reprezentacja rodziców ma znaczący udział w zarządzaniu szkołą.</w:t>
      </w:r>
    </w:p>
    <w:p>
      <w:pPr>
        <w:pStyle w:val="Normal"/>
        <w:tabs>
          <w:tab w:val="clear" w:pos="709"/>
          <w:tab w:val="left" w:pos="927" w:leader="none"/>
        </w:tabs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Rada Rodziców prowadzi swoją działalność wg opracowanego regulaminu.</w:t>
      </w:r>
    </w:p>
    <w:p>
      <w:pPr>
        <w:pStyle w:val="Normal"/>
        <w:jc w:val="both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Współpraca ze środowiskiem lokalnym i samorządem terytorialnym</w:t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 w:eastAsia="Times New Roman" w:cs="Times New Roman"/>
          <w:i/>
          <w:i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i/>
          <w:color w:val="000000"/>
          <w:kern w:val="2"/>
          <w:sz w:val="24"/>
          <w:szCs w:val="24"/>
          <w:lang w:eastAsia="zh-CN"/>
        </w:rPr>
        <w:t xml:space="preserve">       </w:t>
      </w:r>
      <w:r>
        <w:rPr>
          <w:rFonts w:eastAsia="Times New Roman" w:cs="Times New Roman" w:ascii="Times New Roman" w:hAnsi="Times New Roman"/>
          <w:i/>
          <w:color w:val="000000"/>
          <w:kern w:val="2"/>
          <w:sz w:val="24"/>
          <w:szCs w:val="24"/>
          <w:lang w:eastAsia="zh-CN"/>
        </w:rPr>
        <w:t>Szkoła w lokalnym systemie wychowania odgrywa specyficzną rolę.</w:t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 w:eastAsia="Times New Roman" w:cs="Times New Roman"/>
          <w:i/>
          <w:i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i/>
          <w:color w:val="000000"/>
          <w:kern w:val="2"/>
          <w:sz w:val="24"/>
          <w:szCs w:val="24"/>
          <w:lang w:eastAsia="zh-CN"/>
        </w:rPr>
        <w:t>Współpraca ta dotyczy nie tylko pomocy materialnej szkole, ale również odbywa się poprzez:</w:t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 w:eastAsia="Times New Roman" w:cs="Times New Roman"/>
          <w:i/>
          <w:i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i/>
          <w:color w:val="000000"/>
          <w:kern w:val="2"/>
          <w:sz w:val="24"/>
          <w:szCs w:val="24"/>
          <w:lang w:eastAsia="zh-CN"/>
        </w:rPr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współudział rodziców w organizowaniu imprez szkolnych,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organizowanie spotkań nauczycieli z przedstawicielami samorządu terytorialnego w celu omawiania problemów szkolnych (materialnych, dydaktycznych, wychowawczych),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współudział samorządu terytorialnego w organizowaniu imprez dotyczących przeciwdziałaniu zagrożeniom cywilizacyjnym, pomoc w realizacji programów profilaktycznych,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nawiązanie współpracy z biblioteką publiczną, domem kultury, mediami i szkołami w gminie i powiecie,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 xml:space="preserve">współpraca z Miejskim Ośrodkiem Pomocy Społecznej, np. finansowanie obiadów, 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pozyskiwanie sponsorów,</w:t>
      </w:r>
    </w:p>
    <w:p>
      <w:pPr>
        <w:pStyle w:val="Normal"/>
        <w:numPr>
          <w:ilvl w:val="0"/>
          <w:numId w:val="6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aktywne uczestniczenie szkoły w życiu Barczewa.</w:t>
      </w:r>
    </w:p>
    <w:p>
      <w:pPr>
        <w:pStyle w:val="Normal"/>
        <w:suppressAutoHyphens w:val="true"/>
        <w:spacing w:before="0" w:after="0"/>
        <w:ind w:left="720" w:right="0" w:hanging="0"/>
        <w:jc w:val="both"/>
        <w:rPr>
          <w:rFonts w:ascii="Times New Roman" w:hAnsi="Times New Roman" w:eastAsia="Times New Roman" w:cs="Times New Roman"/>
          <w:i/>
          <w:i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i/>
          <w:color w:val="000000"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before="0" w:after="0"/>
        <w:ind w:left="720" w:right="0" w:hanging="0"/>
        <w:jc w:val="both"/>
        <w:rPr>
          <w:rFonts w:ascii="Times New Roman" w:hAnsi="Times New Roman" w:eastAsia="Times New Roman" w:cs="Times New Roman"/>
          <w:i/>
          <w:i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i/>
          <w:color w:val="000000"/>
          <w:kern w:val="2"/>
          <w:sz w:val="24"/>
          <w:szCs w:val="24"/>
          <w:lang w:eastAsia="zh-CN"/>
        </w:rPr>
        <w:t>Współpraca z następującymi instytucjami: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Powiatowa Poradnia Pedagogiczno-Psychologiczna w Olsztynie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Komisariat Policji w Barczewie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Parafia Św. Anny, Parafia Św. Andrzeja w Barczewie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Szkoła Podstawowa nr 1 w Barczewie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Zakład Poprawczy w Barczewie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Zakład Karny w Barczewie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Centrum Kulturalno – Biblioteczne w Barczewie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Telewizja kablowa „Macrosat” w Barczewie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Miesięcznik Wiadomości Barczewskie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Stowarzyszenie Społeczno – Kulturalne „Pojezierze"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Stowarzyszenie Inicjatyw Obywatelskich w Barczewie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Salon Muzyczny im. Feliksa Nowowiejskiego w Barczewie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Straż Pożarna w Barczewie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Miejski Ośrodek Pomocy Społecznej w Barczewie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Gminna Komisja Rozwiązywania Problemów Alkoholowych w Barczewie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Miejska Przychodnia Zdrowia w Barczewie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>Państwowy Powiatowy Inspektor Sanitarny w Olsztynie</w:t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/>
        </w:rPr>
      </w:r>
    </w:p>
    <w:p>
      <w:pPr>
        <w:pStyle w:val="Normal"/>
        <w:suppressAutoHyphens w:val="true"/>
        <w:spacing w:before="0" w:after="0"/>
        <w:rPr>
          <w:rFonts w:ascii="Times New Roman" w:hAnsi="Times New Roman" w:eastAsia="Times New Roman" w:cs="Times New Roman"/>
          <w:b/>
          <w:b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/>
        </w:rPr>
        <w:t>VIII. Tradycje i obrzędowość oraz wydarzenia o charakterze kulturalnym</w:t>
      </w:r>
    </w:p>
    <w:p>
      <w:pPr>
        <w:pStyle w:val="Normal"/>
        <w:suppressAutoHyphens w:val="true"/>
        <w:spacing w:before="0" w:after="0"/>
        <w:rPr>
          <w:rFonts w:ascii="Times New Roman" w:hAnsi="Times New Roman" w:eastAsia="Times New Roman" w:cs="Times New Roman"/>
          <w:b/>
          <w:b/>
          <w:color w:val="000000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/>
        </w:rPr>
      </w:r>
    </w:p>
    <w:tbl>
      <w:tblPr>
        <w:tblW w:w="9655" w:type="dxa"/>
        <w:jc w:val="left"/>
        <w:tblInd w:w="82" w:type="dxa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9"/>
        <w:gridCol w:w="6586"/>
        <w:gridCol w:w="2230"/>
      </w:tblGrid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6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Wydarzenie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/>
              </w:rPr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Termin</w:t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Inauguracja Roku Szkolnego. Ślubowanie i pasowanie po warmińsku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01.09.2025 r.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Sprzątanie Świata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19.09.2025 r.</w:t>
            </w:r>
          </w:p>
        </w:tc>
      </w:tr>
      <w:tr>
        <w:trPr/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Wybory do Samorządu Uczniowskiego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u w:val="single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u w:val="single"/>
                <w:lang w:eastAsia="zh-CN"/>
              </w:rPr>
            </w:r>
          </w:p>
        </w:tc>
        <w:tc>
          <w:tcPr>
            <w:tcW w:w="22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09.2025 r.</w:t>
            </w:r>
          </w:p>
        </w:tc>
      </w:tr>
      <w:tr>
        <w:trPr>
          <w:trHeight w:val="480" w:hRule="atLeast"/>
        </w:trPr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 xml:space="preserve">Ogólnopolski Tydzień Kariery  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10.2025 r.</w:t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Dzień Edukacji Narodowej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10.10.2025 r.</w:t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Opieka nad miejscami Pamięci Narodowej – sprzątanie grobów, składanie kwiatów, zapalanie zniczy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23-29.10.2025 r.</w:t>
            </w:r>
          </w:p>
        </w:tc>
      </w:tr>
      <w:tr>
        <w:trPr/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 xml:space="preserve">Święto Niepodległości –– uroczysty apel. 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Kiermasz wolontariatu i SU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07.11.2025 r.</w:t>
            </w:r>
          </w:p>
        </w:tc>
      </w:tr>
      <w:tr>
        <w:trPr/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Mikołajki – świąteczne spotkanie społeczności szkolnej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05.12.2025 r.</w:t>
            </w:r>
          </w:p>
        </w:tc>
      </w:tr>
      <w:tr>
        <w:trPr/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I Ty możesz zostać Św. Mikołajem – zbiórka żywności z Bankiem Żywności, Szlachetna Paczka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22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/>
              <w:t xml:space="preserve"> </w:t>
            </w:r>
            <w:r>
              <w:rPr/>
              <w:t>12.2025 r.</w:t>
            </w:r>
          </w:p>
        </w:tc>
      </w:tr>
      <w:tr>
        <w:trPr/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Gminny Konkurs Wiedzy o Patronie Roku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12.12.2025 r.</w:t>
            </w:r>
          </w:p>
        </w:tc>
      </w:tr>
      <w:tr>
        <w:trPr/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 xml:space="preserve">„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I Ty możesz zostać Świętym Mikołajem” – zbiórka żywności i Szlachetna Paczka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12. 2025 r.</w:t>
            </w:r>
          </w:p>
        </w:tc>
      </w:tr>
      <w:tr>
        <w:trPr/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Wigilie klasowe - „Jasełka"</w:t>
            </w:r>
          </w:p>
        </w:tc>
        <w:tc>
          <w:tcPr>
            <w:tcW w:w="22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22.12. 2025 r.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Zabawy karnawałowe klasowe i szkolne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01.2026 r.</w:t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>Udział w aukcji WOŚP</w:t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/>
              <w:t xml:space="preserve"> </w:t>
            </w:r>
            <w:r>
              <w:rPr/>
              <w:t>01.2026 r.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/>
              </w:rPr>
              <w:t>Dzień Bezpiecznego Internetu</w:t>
            </w:r>
          </w:p>
        </w:tc>
        <w:tc>
          <w:tcPr>
            <w:tcW w:w="22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10.02.2026 r.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3"/>
                <w:szCs w:val="23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3"/>
                <w:szCs w:val="23"/>
                <w:lang w:eastAsia="zh-CN"/>
              </w:rPr>
              <w:t>Walentynki, Apel – wręczenie stypendiów za I półrocze roku szkolnego 2025/2026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13. 02.2026 r.</w:t>
            </w:r>
          </w:p>
        </w:tc>
      </w:tr>
      <w:tr>
        <w:trPr/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Narodowy Dzień Pamięci Żołnierzy Wyklętych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02.03.2026 r.</w:t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kern w:val="2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2"/>
                <w:sz w:val="24"/>
                <w:szCs w:val="24"/>
                <w:lang w:eastAsia="zh-CN"/>
              </w:rPr>
              <w:t>Pierwszy Dzień Wiosny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kern w:val="2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20.03.2026 r.</w:t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Dzień otwarty szkoły dla przyszłych uczniów i ich rodziców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04.2025 r.</w:t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Dzień Ziemi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22.04.2026r.</w:t>
            </w:r>
          </w:p>
        </w:tc>
      </w:tr>
      <w:tr>
        <w:trPr/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Rocznica Uchwalenia Konstytucji 3 Maja – uroczysty apel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30.04.2026 r.</w:t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Święto Patrona Szkoły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15.05.2026 r.</w:t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3"/>
                <w:szCs w:val="23"/>
                <w:lang w:eastAsia="zh-CN"/>
              </w:rPr>
              <w:t>Dzień Rodziny na Sportowo (współpraca z CKB – ustalenie ostatecznego terminu)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28.05.2026 r.</w:t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Bal Ósmoklasisty i Absolwentów Roku Szkolnego 2025/2026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19.06.2026 r.</w:t>
            </w:r>
          </w:p>
        </w:tc>
      </w:tr>
      <w:tr>
        <w:trPr/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Zakończenie oddziału „ O”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22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25.06.2026r.</w:t>
            </w:r>
          </w:p>
        </w:tc>
      </w:tr>
      <w:tr>
        <w:trPr/>
        <w:tc>
          <w:tcPr>
            <w:tcW w:w="8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1440" w:leader="none"/>
              </w:tabs>
              <w:suppressAutoHyphens w:val="true"/>
              <w:spacing w:lineRule="atLeast" w:line="10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6586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eastAsia="zh-CN"/>
              </w:rPr>
              <w:t>Uroczyste zakończenie roku szkolnego</w:t>
            </w:r>
          </w:p>
        </w:tc>
        <w:tc>
          <w:tcPr>
            <w:tcW w:w="22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26.06.2026 r.</w:t>
            </w:r>
          </w:p>
          <w:p>
            <w:pPr>
              <w:pStyle w:val="Normal"/>
              <w:suppressAutoHyphens w:val="true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IX. PLAN DZIAŁAŃ WYCHOWAWCZO – PROFILAKTYCZNYCH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  <w:t>2025/2026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tbl>
      <w:tblPr>
        <w:tblW w:w="8929" w:type="dxa"/>
        <w:jc w:val="left"/>
        <w:tblInd w:w="36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2836"/>
        <w:gridCol w:w="1184"/>
        <w:gridCol w:w="1026"/>
        <w:gridCol w:w="934"/>
      </w:tblGrid>
      <w:tr>
        <w:trPr/>
        <w:tc>
          <w:tcPr>
            <w:tcW w:w="89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DDDD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Zakres 1. </w:t>
            </w:r>
            <w:r>
              <w:rPr>
                <w:rFonts w:eastAsia="Calibri" w:cs="Times New Roman"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</w:rPr>
              <w:t xml:space="preserve">TRUDNOŚCI UCZNIÓW W PRZYSWAJANIU WIEDZY </w:t>
              <w:br/>
              <w:t xml:space="preserve">I UMIEJĘTNOŚCI W ZAKRESIE DANEGO PRZEDMIOTU </w:t>
            </w:r>
          </w:p>
        </w:tc>
      </w:tr>
      <w:tr>
        <w:trPr/>
        <w:tc>
          <w:tcPr>
            <w:tcW w:w="2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Zadania</w:t>
            </w: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Planowany sposób realizacji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Odpowiedzialny</w:t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 xml:space="preserve">Termin realizacji 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</w:rPr>
              <w:t>Odbiorca</w:t>
            </w:r>
          </w:p>
        </w:tc>
      </w:tr>
      <w:tr>
        <w:trPr>
          <w:trHeight w:val="3531" w:hRule="atLeast"/>
        </w:trPr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0" w:right="0" w:hanging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Diagnoza zjawiska – ilość osób przejawiających trudności w nauce oraz ich specyfika.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666" w:right="0" w:hanging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0" w:right="0" w:hanging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Zapoznanie uczniów i rodziców z wymogami stawianymi przed uczniami z danego przedmiotu szkolnego.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76" w:before="0" w:after="0"/>
              <w:ind w:left="0" w:right="0" w:hanging="3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diagnoza zjawiska,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76" w:before="0" w:after="0"/>
              <w:ind w:left="0" w:right="0" w:hanging="3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analiza uzyskanych wyników, zakwalifikowanie do odpowiednich form wsparcia oraz dostosowanie działań profilaktycznych do indywidualnych potrzeb uczniów,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276" w:before="0" w:after="0"/>
              <w:ind w:left="0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spotkania z rodzicami / opiekunami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wychowawca/</w:t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nauczyciele przedmiotów/pedagog</w:t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wrzesień 2025</w:t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cała społeczność szkolna(uczniowie, rodzice)</w:t>
            </w:r>
          </w:p>
        </w:tc>
      </w:tr>
      <w:tr>
        <w:trPr/>
        <w:tc>
          <w:tcPr>
            <w:tcW w:w="2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0" w:right="0" w:hanging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Utrzymywanie stałej współpracy z rodzicami/ opiekunami uczniów.</w:t>
            </w: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- rozmowy z rodzicami indywidualne bądź grupowe w celu uświadomienia, jak ważna jest pomoc dziecku w domu, motywowanie do skorzystania z badań w poradni psychologiczno - pedagogicznej lub innej specjalistycznej w razie wystąpienia trudności w nauce.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pedagog/psycholog,</w:t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</w:t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rodzice</w:t>
            </w:r>
          </w:p>
        </w:tc>
      </w:tr>
      <w:tr>
        <w:trPr/>
        <w:tc>
          <w:tcPr>
            <w:tcW w:w="2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0" w:right="0" w:hanging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Rozwijanie poczucia akceptacji do samego siebie oraz poczucia tolerancji i akceptacji względem innych uczniów.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720" w:right="0" w:hanging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Rozwijanie umiejętności komunikacyjnych uczniów.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- prowadzenie zajęć poświęconych tolerancji  w celu zrozumienia problemów wynikających z odizolowania. 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</w:tabs>
              <w:spacing w:lineRule="auto" w:line="276"/>
              <w:ind w:left="144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</w:tabs>
              <w:spacing w:lineRule="auto" w:line="276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objęcie wsparciem osób nieśmiałych i wycofanych, docenianie każdej aktywności, angażowanie do dodatkowych zadań,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1213" w:right="0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Wychowawcy/pedagog</w:t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Zawartotabeli"/>
              <w:numPr>
                <w:ilvl w:val="0"/>
                <w:numId w:val="0"/>
              </w:numPr>
              <w:suppressLineNumbers/>
              <w:spacing w:lineRule="auto" w:line="276"/>
              <w:ind w:left="380" w:right="0" w:hanging="0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cały rok szkolny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ListParagraph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uczniowie</w:t>
            </w:r>
          </w:p>
        </w:tc>
      </w:tr>
      <w:tr>
        <w:trPr/>
        <w:tc>
          <w:tcPr>
            <w:tcW w:w="8929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DDDD" w:val="clear"/>
          </w:tcPr>
          <w:p>
            <w:pPr>
              <w:pStyle w:val="Nagwek1"/>
              <w:spacing w:before="240" w:after="0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Zakres 2.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PRAWIDŁOWE RELACJE RÓWIEŚNICZE – TRUDNOŚCI </w:t>
              <w:br/>
              <w:t>W NAWIĄZYWANIU KONTAKTÓW RÓWIEŚNICZYCH</w:t>
            </w:r>
          </w:p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Integracja zespołów klasowych.</w:t>
            </w: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opracowanie harmonogramu i tematyki zajęć reintegracyjnych na podstawie przeprowadzonej w szkole diagnozy potrzeb dotyczącej kondycji psychicznej uczniów i ich rodziców (diagnoza prowadzona we współpracy z wychowawcami, pedagogiem, psychologiem szkoły)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realizacja programu zajęć integracyjnych - poznajemy się przez zabawę i naukę: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- wycieczki klasowe, biwaki, wymiany młodzieży, 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imprezy okolicznościowe w klasie i szkole, obchody urodzin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organizacja dyżurów klasowych,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pogadanki na temat tolerancji i prawa do wyrażania własnej osobowości.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wychowawcy</w:t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wrzesień 2025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wg harmonogramu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cała społeczność uczniowska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Troska o estetykę klasy i szkoły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przygotowanie gazetek tematycznych w klasach,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- utrzymanie porządku w klasie, w szkole i wokół szkoły, 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- angażowanie dzieci do aktywnego uczestnictwa w życiu klasy, 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poszanowanie mienia szkoły, innych i własnego.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wychowawcy/nauczyciele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cały rok szkolny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uczniowie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Postrzeganie siebie i komunikacja z otoczeniem, uczenie nawyków dobrego zachowania się oraz kształtowanie postaw społecznych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udział w przedstawieniach i inscenizacjach ukazujących zachowania w różnych sytuacjach(dramy)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zwracanie uwagi na stosowanie podstawowych zwrotów grzecznościowych,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nawiązywanie i podtrzymywanie relacji z rówieśnikami, zgodnej współpracy z innymi, z zachowaniem obowiązujących norm i reguł kultury osobistej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poprawa relacji rówieśniczych – ćwiczenia, zabawy podczas godzin z wychowawcami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wspólne rozwiązywanie konfliktów,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- pogadanki, dyskusje na forum grupy, 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- przykłady pozytywnych wzorów literackich, filmowych, 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samoocena w czasie zajęć oraz samoocena zachowania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podejmowanie działań mających na celu pomoc słabszym, potrzebującym oraz umiejętności rozwiązywania konfliktów i sporów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wzmacnianie prawidłowych relacji z rodziną.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wychowawcy/</w:t>
            </w:r>
            <w:r>
              <w:rPr>
                <w:rFonts w:eastAsia="Calibri" w:cs="Times New Roman" w:ascii="Times New Roman" w:hAnsi="Times New Roman"/>
                <w:color w:val="000000"/>
                <w:kern w:val="2"/>
                <w:sz w:val="24"/>
                <w:szCs w:val="24"/>
                <w:lang w:val="pl-PL" w:eastAsia="zh-CN" w:bidi="hi-IN"/>
              </w:rPr>
              <w:t>nauczyciele/pedagog/psycholog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left="2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cały rok szkolny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-340" w:leader="none"/>
              </w:tabs>
              <w:spacing w:before="0" w:after="0"/>
              <w:ind w:left="-37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uczniowie</w:t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-340" w:leader="none"/>
              </w:tabs>
              <w:spacing w:before="0" w:after="0"/>
              <w:ind w:left="-57" w:right="0" w:hanging="34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9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DDDD" w:val="clear"/>
          </w:tcPr>
          <w:p>
            <w:pPr>
              <w:pStyle w:val="Nagwek1"/>
              <w:spacing w:before="24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Zakres 3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: INTEGRACJA ŚRODOWISKA UCZNIOWSKIEGO POPRZEZ DZIAŁALNOŚĆ SAMORZĄDOWĄ I WOLONTARIACKĄ</w:t>
            </w:r>
          </w:p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Propagowanie aktywności i twórczego myślenia uczniów.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380" w:right="0" w:hanging="0"/>
              <w:jc w:val="left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340"/>
              <w:jc w:val="left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Wychowywanie samodzielnych, samodzielnie radzących sobie w życiu młodych ludzi.</w:t>
            </w: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zachęcenie uczniów do udziału np. w pracach w Samorządzie Szkolnym, udzielanie się w /  zespołach wokalnych / drużynach sportowych, a także wolontariackich 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udzielanie pomocy osobom potrzebującym tj. osobom starszym z DPS, pomoc koleżeńska działanie na rzecz lokalnej społeczności);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zachęcanie uczniów do kandydowania oraz brania udziału w wyborach do samorządu uczniowskiego;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stworzenie gazetek tematycznych 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wsparcie schroniska dla zwierząt, 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wsparcie dzieci polskich na Kresach,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zorganizowanie uczniowskiego wsparcia przez uczniów dla osób od nich słabszych, tworzenie grup, które wspólnie się uczą, itp.;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podejmowanie działań min. w samorządzie uczniowskim,  wolontariacie „Pomocna dłoń”, „szalonej Patelni”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podejmowanie treści dotyczących edukacji finansowej: zarządzanie pieniędzmi, przemyślany sposób wydawania, oszczędzanie, świadomości odpowiedzialności finansowej: wycieczki do banku, spotkania  z zaproszonymi gośćmi, zabawy banknotami, obliczanie procentów,  zaciągania kredytów i inne.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pomiędzy różnymi podmiotami pomagającymi potrzebującym i włączania się w akcje pomocowe o dużym zasięgu, jak „ Zbiórka Żywności”, „Szlachetna paczka”, „Góra Grosza” itp.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organizowanie zbiórek charytatywnych 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720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0" w:leader="none"/>
              </w:tabs>
              <w:spacing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wychowawcy/nauczyciele</w:t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0" w:leader="none"/>
              </w:tabs>
              <w:spacing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rok 2025/</w:t>
              <w:br/>
              <w:t>2026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-323" w:leader="none"/>
                <w:tab w:val="left" w:pos="390" w:leader="none"/>
              </w:tabs>
              <w:spacing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uczniowie</w:t>
            </w:r>
          </w:p>
        </w:tc>
      </w:tr>
      <w:tr>
        <w:trPr/>
        <w:tc>
          <w:tcPr>
            <w:tcW w:w="89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DDDD" w:val="clear"/>
          </w:tcPr>
          <w:p>
            <w:pPr>
              <w:pStyle w:val="Nagwek1"/>
              <w:spacing w:before="24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Style w:val="Nagwek1Znak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Zakres 4: </w:t>
            </w:r>
            <w:r>
              <w:rPr>
                <w:rStyle w:val="Nagwek1Znak"/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EDUKACJA EKOLOGICZNA ORAZ KSZTAŁTOWANIE POSTAWY PROEKOLOGICZNEJ</w:t>
            </w:r>
          </w:p>
          <w:p>
            <w:pPr>
              <w:pStyle w:val="Normal"/>
              <w:jc w:val="center"/>
              <w:rPr>
                <w:rStyle w:val="Nagwek1Znak"/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</w:rPr>
              <w:t>Edukowanie uczniów na temat ekologii oraz zwiększanie ich świadomości i wrażliwości na otaczający nas świat.</w:t>
            </w: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-356" w:leader="none"/>
                <w:tab w:val="left" w:pos="-298" w:leader="none"/>
              </w:tabs>
              <w:spacing w:lineRule="auto" w:line="240" w:before="0" w:after="0"/>
              <w:ind w:left="360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Przedmioty szkolne ( przyroda, geografia, biologia, chemia)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-356" w:leader="none"/>
                <w:tab w:val="left" w:pos="-298" w:leader="none"/>
              </w:tabs>
              <w:spacing w:lineRule="auto" w:line="240" w:before="0" w:after="0"/>
              <w:ind w:left="360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lekcje wychowawcze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-356" w:leader="none"/>
                <w:tab w:val="left" w:pos="-298" w:leader="none"/>
              </w:tabs>
              <w:spacing w:lineRule="auto" w:line="240" w:before="0" w:after="0"/>
              <w:ind w:left="360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lekcje edukacji zintegrowanej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-356" w:leader="none"/>
                <w:tab w:val="left" w:pos="-298" w:leader="none"/>
              </w:tabs>
              <w:spacing w:lineRule="auto" w:line="240" w:before="0" w:after="0"/>
              <w:ind w:left="360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zajęcia w terenie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-356" w:leader="none"/>
                <w:tab w:val="left" w:pos="-298" w:leader="none"/>
              </w:tabs>
              <w:spacing w:lineRule="auto" w:line="240" w:before="0" w:after="0"/>
              <w:ind w:left="360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eksperymenty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-356" w:leader="none"/>
                <w:tab w:val="left" w:pos="-298" w:leader="none"/>
              </w:tabs>
              <w:spacing w:lineRule="auto" w:line="240" w:before="0" w:after="0"/>
              <w:ind w:left="360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spotkanie z leśnikiem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nauczyciele/wychowawcy</w:t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rok szkolny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uczniowie</w:t>
            </w:r>
          </w:p>
        </w:tc>
      </w:tr>
      <w:tr>
        <w:trPr/>
        <w:tc>
          <w:tcPr>
            <w:tcW w:w="2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Kształtowanie postaw proekologicznych</w:t>
            </w: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udział w akcjach: „Sprzątanie świata”, „Dzień Ziemi”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lekcje na temat znaczenia wody, gleby i powietrza w życiu człowieka, zwierząt i roślin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zapoznanie ze skutkami niewłaściwego gospodarowania człowieka na Ziemi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uświadamianie zagrożeń wynikających z zanieczyszczenia środowiska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pogadanki na temat zmian klimatycznych, efektu cieplarnianego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spotkania z zaproszonymi gośćmi, np. leśnik, pszczelarz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zajęcia na temat zdrowa żywność i superfood, czyli zajęcia poświęcone żywności bogatej w składniki odżywcze. Uczniowie tworzą własne menu i przygotowują proste potrawy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udział w organizowanych kampaniach poświęconych ekologii.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nauczyciele/wychowawcy</w:t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wrzesień 2025/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kwiecień 2026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uczniowie</w:t>
            </w:r>
          </w:p>
        </w:tc>
      </w:tr>
      <w:tr>
        <w:trPr/>
        <w:tc>
          <w:tcPr>
            <w:tcW w:w="8929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DDDD" w:val="clear"/>
          </w:tcPr>
          <w:p>
            <w:pPr>
              <w:pStyle w:val="Nagwek1"/>
              <w:spacing w:before="24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Zakres 5: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ZDROWIE PSYCHICZNE I DOBROSTAN UCZNIÓW</w:t>
            </w:r>
          </w:p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Wzmocnienie kompetencji społeczno-emocjonalnych uczniów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Zdolność proszenia o pomoc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Zapewnienie pomocy osobom potrzebującym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108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Dbanie o zachowania tolerancyjne w szkole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108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Dbałość o zdrowie psychologiczne oraz fizyczne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108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4"/>
                <w:szCs w:val="24"/>
                <w:lang w:val="pl-PL" w:eastAsia="zh-CN" w:bidi="hi-IN"/>
              </w:rPr>
              <w:t>Przestrzeganie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 standardów ochrony małoletnich przed krzywdzeniem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108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108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-356" w:leader="none"/>
                <w:tab w:val="left" w:pos="3956" w:leader="none"/>
              </w:tabs>
              <w:spacing w:lineRule="auto" w:line="276"/>
              <w:ind w:left="0" w:right="0" w:hanging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warsztaty na temat radzenia sobie z trudnościami, przemocą rówieśniczą,  stresem, ze zmianą i stratą, czy napotykanymi konfliktami.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-356" w:leader="none"/>
                <w:tab w:val="left" w:pos="3956" w:leader="none"/>
              </w:tabs>
              <w:spacing w:lineRule="auto" w:line="276"/>
              <w:ind w:left="0" w:right="0" w:hanging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obchody Ogólnopolskiego Tygodnia Przeciwdziałania Przemocy Rówieśniczej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-356" w:leader="none"/>
                <w:tab w:val="left" w:pos="3956" w:leader="none"/>
              </w:tabs>
              <w:spacing w:lineRule="auto" w:line="276"/>
              <w:ind w:left="0" w:right="0" w:hanging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- nauczyciel, wychowawca wspólnie z psychologiem/ pedagogiem szkolnym podejmuje się diagnozy i interpretacji problemów uczniów i nieporozumień klasowych; </w:t>
            </w:r>
          </w:p>
          <w:p>
            <w:pPr>
              <w:pStyle w:val="ListParagraph"/>
              <w:tabs>
                <w:tab w:val="clear" w:pos="709"/>
                <w:tab w:val="left" w:pos="3956" w:leader="none"/>
              </w:tabs>
              <w:spacing w:lineRule="auto" w:line="276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badania ankietowe wśród nauczycieli, wychowawców, rodziców/ opiekunów uczniów, dyrekcji szkoły, w celu zapoznania się z aktualnym poziomem zagrożenia występowaniem bądź określenia natężenia występowania sytuacji problemowych związanych z przemocą i agresją i/lub cyberprzemocą w szkole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zajęcia z wychowawcą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zebrania z rodzicami</w:t>
            </w:r>
          </w:p>
          <w:p>
            <w:pPr>
              <w:pStyle w:val="Normal"/>
              <w:tabs>
                <w:tab w:val="clear" w:pos="709"/>
                <w:tab w:val="left" w:pos="-298" w:leader="none"/>
                <w:tab w:val="left" w:pos="3956" w:leader="none"/>
              </w:tabs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pedagog/psycholog/wychowawcy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dyrektor/wychowawcy/pedagog/psycholog/nauczyciele/pracownicy szkoły</w:t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cały rok szkolny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10.2025.</w:t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uczniowie/rodzice/nauczyciele</w:t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uczniowie/rodzice/nauczyciele</w:t>
            </w:r>
          </w:p>
        </w:tc>
      </w:tr>
      <w:tr>
        <w:trPr/>
        <w:tc>
          <w:tcPr>
            <w:tcW w:w="2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Podnoszenie kwalifikacji nauczycieli w zakresie pomocy psychologiczno-pedagogicznej, wiedzy na temat stresu, sytuacji stresowych, depresyjnych, itp.</w:t>
            </w: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-298" w:leader="none"/>
                <w:tab w:val="left" w:pos="3956" w:leader="none"/>
              </w:tabs>
              <w:spacing w:lineRule="auto" w:line="276" w:before="0" w:after="0"/>
              <w:ind w:left="77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szkolenia dla nauczycieli i wychowawców podnoszące kwalifikacje i zdolności do reagowania i zarządzania w sytuacjach trudnych, kryzysowych, wzmacnianie odporności psychicznej wychowanków  (przebieg sytuacji kryzysowej, jak uchronić się przed kryzysem, plan postępowania w sytuacji kryzysowej)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9"/>
                <w:tab w:val="left" w:pos="-298" w:leader="none"/>
                <w:tab w:val="left" w:pos="3956" w:leader="none"/>
              </w:tabs>
              <w:spacing w:lineRule="auto" w:line="276" w:before="0" w:after="0"/>
              <w:ind w:left="57" w:right="0" w:hanging="3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konsultacje z psychologiem szkolnym, specjalistami PPPP w Olsztynie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nauczyciele rozumieją czym jest depresja oraz potrafią rozpoznać stany depresyjne; wiedzą jakie emocje mogą towarzyszyć osobie w depresji; znają punkty zapalne; świadomi są możliwych konsekwencji wynikających z przeżywania stanów depresyjnych;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56" w:leader="none"/>
              </w:tabs>
              <w:spacing w:lineRule="auto" w:line="276" w:before="0" w:after="0"/>
              <w:ind w:left="0" w:right="0" w:hanging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praca nad relacjami i komunikacją w trójkącie dziecko-rodzic-wychowawca;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dyrektor/psycholog</w:t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133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rok 2025/</w:t>
              <w:br/>
              <w:t>2026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nauczyciele</w:t>
            </w:r>
          </w:p>
        </w:tc>
      </w:tr>
      <w:tr>
        <w:trPr/>
        <w:tc>
          <w:tcPr>
            <w:tcW w:w="8929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DDDD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Zakres 6: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BEZPIECZEŃSTWO ZDROWY STYL ŻYCIA </w:t>
              <w:br/>
              <w:t>I PROFILAKTYKA ZACHOWAŃ RYZYKOWNYCH</w:t>
            </w: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2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Bezpieczeństwo – profilaktyka zachowań ryzykownych(problemowych)</w:t>
            </w: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10"/>
              </w:numPr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pogadanki dotyczące bezpieczeństwa w szkole oraz poruszania się w drodze do szkoły i powrotu do domu – współpraca z dzielnicowymi KP w Barczewie,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ćwiczenia dramowe, prace plastyczne,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/>
              <w:ind w:left="0" w:right="0" w:hanging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projekcje filmów dotyczących bezpieczeństwa, w tym bezpiecznego korzystania z technologii informacyjno – komunikacyjnych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/>
              <w:ind w:left="0" w:right="0" w:hanging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1B1B1B"/>
                <w:spacing w:val="0"/>
                <w:sz w:val="24"/>
                <w:szCs w:val="24"/>
              </w:rPr>
              <w:t>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podstawowe zasady udzielania pierwszej pomocy: ważne numery: 112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nauka umiejętności radzenia sobie w sytuacjach przemocy,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pogadanki uświadamiające uczniom zagrożenia uzależnień, min. palenia papierosów, picia alkoholu, zażywania środków psychoaktywnych,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>realizacja programów profilaktycznych, min.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 xml:space="preserve">„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 xml:space="preserve">Cukierki”,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„ Magiczne kryształy”” Odczuwaj, ufaj mów”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ar-SA"/>
              </w:rPr>
              <w:t>„Znajdź właściwe rozwiązanie”, „Unplugged”.</w:t>
            </w:r>
          </w:p>
          <w:p>
            <w:pPr>
              <w:pStyle w:val="Normal"/>
              <w:numPr>
                <w:ilvl w:val="0"/>
                <w:numId w:val="10"/>
              </w:numPr>
              <w:spacing w:lineRule="auto" w:line="24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pedagog/psycholog/wychowawcy/ nauczyciele</w:t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77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rok szkolny 2025/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/>
              <w:ind w:left="77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uczniowie</w:t>
            </w:r>
          </w:p>
        </w:tc>
      </w:tr>
      <w:tr>
        <w:trPr/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Wykształcenie zachowań sprzyjających zdrowemu stylowi życia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propagowanie zdrowego stylu życia i właściwego odżywiania, zapobieganie nadwagi i otyłości – wspólne śniadania z wychowawcą,</w:t>
            </w:r>
          </w:p>
          <w:p>
            <w:pPr>
              <w:pStyle w:val="Normal"/>
              <w:numPr>
                <w:ilvl w:val="0"/>
                <w:numId w:val="11"/>
              </w:numPr>
              <w:spacing w:before="0" w:after="0"/>
              <w:ind w:left="0" w:right="0" w:hanging="3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realizacja programu: „Program dla szkół”</w:t>
            </w:r>
          </w:p>
          <w:p>
            <w:pPr>
              <w:pStyle w:val="Normal"/>
              <w:numPr>
                <w:ilvl w:val="0"/>
                <w:numId w:val="11"/>
              </w:numPr>
              <w:spacing w:before="0" w:after="0"/>
              <w:ind w:left="0" w:right="0" w:hanging="3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udział w „Światowym Dniu Walki z Głodem”</w:t>
            </w:r>
          </w:p>
          <w:p>
            <w:pPr>
              <w:pStyle w:val="Normal"/>
              <w:numPr>
                <w:ilvl w:val="0"/>
                <w:numId w:val="11"/>
              </w:numPr>
              <w:spacing w:before="0" w:after="0"/>
              <w:ind w:left="0" w:right="0" w:hanging="3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realizacja programu „ Tornister na wagę zdrowia” w klasach 1 -3</w:t>
            </w:r>
          </w:p>
          <w:p>
            <w:pPr>
              <w:pStyle w:val="Normal"/>
              <w:numPr>
                <w:ilvl w:val="0"/>
                <w:numId w:val="11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udział w rozgrywkach, turniejach sportowych, zawodach</w:t>
            </w:r>
          </w:p>
          <w:p>
            <w:pPr>
              <w:pStyle w:val="Normal"/>
              <w:numPr>
                <w:ilvl w:val="0"/>
                <w:numId w:val="11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wyjazdy na basen, lodowisko itp.</w:t>
            </w:r>
          </w:p>
          <w:p>
            <w:pPr>
              <w:pStyle w:val="Normal"/>
              <w:numPr>
                <w:ilvl w:val="0"/>
                <w:numId w:val="11"/>
              </w:numPr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realizacja programu „Trzymaj formę”</w:t>
            </w:r>
          </w:p>
          <w:p>
            <w:pPr>
              <w:pStyle w:val="Normal"/>
              <w:spacing w:before="0" w:after="0"/>
              <w:ind w:left="36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wychowawcy/nauczyciele</w:t>
            </w:r>
          </w:p>
          <w:p>
            <w:pPr>
              <w:pStyle w:val="Normal"/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Rok 2025/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</w:tabs>
              <w:spacing w:before="0" w:after="0"/>
              <w:ind w:left="77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uczniowie</w:t>
            </w:r>
          </w:p>
          <w:p>
            <w:pPr>
              <w:pStyle w:val="Normal"/>
              <w:tabs>
                <w:tab w:val="clear" w:pos="709"/>
              </w:tabs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</w:tabs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</w:tabs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</w:tabs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</w:tabs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</w:tabs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</w:tabs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</w:tabs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</w:tabs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</w:tabs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9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Zakres 7: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  <w:lang w:eastAsia="pl-PL"/>
              </w:rPr>
              <w:t>WYCHOWANIE DO WARTOŚCI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2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Tretekstu"/>
              <w:widowControl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pl-PL"/>
              </w:rPr>
              <w:t>kształtowanie postaw patriotycznych, społecznych i obywatelskich, odpowiedzialności za region i ojczyznę, dbałości o bezpieczeństwo własne i innych.</w:t>
            </w: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udział uczniów w obchodach świąt państwowych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 xml:space="preserve">- organizowanie wyjść na imprezy kulturalne, wycieczki– zgodnie z możliwościami 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 w:eastAsia="pl-PL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 xml:space="preserve"> zwracanie uwagi na zachowanie zasad bezpieczeństwa i dobrego zachowania się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gazetki tematyczne dotyczące treści patriotycznych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rozwijanie szacunku do symboli szkolnych, regionalnych i narodowych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pl-PL"/>
              </w:rPr>
              <w:t>- doskonalenie postaw patriotycznych podczas zajęć z wychowawcą, uroczystości szkolnych i państwowych (nauka hymnu państwowego, odpowiednia postawa podczas ślubowania)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odwiedzanie miejsc pamięci narodowej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wychowawcy/nauczyciele</w:t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rok 2025/</w:t>
              <w:br/>
              <w:t>2026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uczniowie</w:t>
            </w:r>
          </w:p>
        </w:tc>
      </w:tr>
      <w:tr>
        <w:trPr>
          <w:trHeight w:val="2835" w:hRule="atLeast"/>
        </w:trPr>
        <w:tc>
          <w:tcPr>
            <w:tcW w:w="2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Podnoszenie poziomu świadomości i odpowiedzialności prawnej wśród uczniów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390" w:leader="none"/>
              </w:tabs>
              <w:spacing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lekcje na temat praw dziecka i obowiązków ucznia</w:t>
            </w:r>
          </w:p>
          <w:p>
            <w:pPr>
              <w:pStyle w:val="Normal"/>
              <w:numPr>
                <w:ilvl w:val="0"/>
                <w:numId w:val="24"/>
              </w:numPr>
              <w:tabs>
                <w:tab w:val="clear" w:pos="709"/>
                <w:tab w:val="left" w:pos="390" w:leader="none"/>
              </w:tabs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omówienie praw człowieka, praw autorskich i wizerunku</w:t>
            </w:r>
          </w:p>
          <w:p>
            <w:pPr>
              <w:pStyle w:val="Normal"/>
              <w:numPr>
                <w:ilvl w:val="0"/>
                <w:numId w:val="24"/>
              </w:numPr>
              <w:tabs>
                <w:tab w:val="clear" w:pos="709"/>
                <w:tab w:val="left" w:pos="390" w:leader="none"/>
              </w:tabs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spotkania z prawnikiem</w:t>
            </w:r>
          </w:p>
          <w:p>
            <w:pPr>
              <w:pStyle w:val="Normal"/>
              <w:numPr>
                <w:ilvl w:val="0"/>
                <w:numId w:val="24"/>
              </w:numPr>
              <w:tabs>
                <w:tab w:val="clear" w:pos="709"/>
                <w:tab w:val="left" w:pos="390" w:leader="none"/>
              </w:tabs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spotkania  z policjantem na temat: „Nieletni wobec prawa”</w:t>
            </w:r>
          </w:p>
          <w:p>
            <w:pPr>
              <w:pStyle w:val="Normal"/>
              <w:numPr>
                <w:ilvl w:val="0"/>
                <w:numId w:val="24"/>
              </w:numPr>
              <w:tabs>
                <w:tab w:val="clear" w:pos="709"/>
                <w:tab w:val="left" w:pos="390" w:leader="none"/>
              </w:tabs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gazetka ścienna na temat praw dziecka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wychowawca/pedagog/nauczyciel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rok 2025/26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uczniowie</w:t>
            </w:r>
          </w:p>
        </w:tc>
      </w:tr>
      <w:tr>
        <w:trPr>
          <w:trHeight w:val="2835" w:hRule="atLeast"/>
        </w:trPr>
        <w:tc>
          <w:tcPr>
            <w:tcW w:w="2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Tworzenie i kultywowanie tradycji w najbliższym środowisku.</w:t>
            </w: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-356" w:leader="none"/>
              </w:tabs>
              <w:spacing w:before="0" w:after="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organizacja imprez okolicznościowych,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9"/>
                <w:tab w:val="left" w:pos="-356" w:leader="none"/>
              </w:tabs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poznanie najbliższego środowiska i specyfiki swojego regionu,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9"/>
                <w:tab w:val="left" w:pos="-356" w:leader="none"/>
              </w:tabs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 xml:space="preserve">- spotkania z ciekawymi ludźmi, 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9"/>
                <w:tab w:val="left" w:pos="-356" w:leader="none"/>
              </w:tabs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omawianie tematyki „szacunku dla kultury i tradycji” na lekcjach wychowawczych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9"/>
                <w:tab w:val="left" w:pos="-356" w:leader="none"/>
              </w:tabs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wyjazdy do kina, teatru, filharmonii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9"/>
                <w:tab w:val="left" w:pos="-356" w:leader="none"/>
              </w:tabs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opracowywanie gazetek tematycznych, plakatów, - - uświadomienie znaczenia pozytywnych więzi i relacji w rodzinie,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9"/>
                <w:tab w:val="left" w:pos="-356" w:leader="none"/>
              </w:tabs>
              <w:spacing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- uczestnictwo w akcjach organizowanych na terenie miasta (również o charakterze ekologicznym)</w:t>
            </w:r>
          </w:p>
          <w:p>
            <w:pPr>
              <w:pStyle w:val="Normal"/>
              <w:spacing w:before="0" w:after="0"/>
              <w:ind w:left="36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ind w:left="36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wychowawca/nauczyciele</w:t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rok 2025/</w:t>
              <w:br/>
              <w:t>2026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uczniowie</w:t>
            </w:r>
          </w:p>
        </w:tc>
      </w:tr>
      <w:tr>
        <w:trPr>
          <w:trHeight w:val="2835" w:hRule="atLeast"/>
        </w:trPr>
        <w:tc>
          <w:tcPr>
            <w:tcW w:w="2949" w:type="dxa"/>
            <w:tcBorders>
              <w:left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Upowszechnianie czytelnictwa wśród uczniów</w:t>
            </w:r>
          </w:p>
        </w:tc>
        <w:tc>
          <w:tcPr>
            <w:tcW w:w="2836" w:type="dxa"/>
            <w:tcBorders>
              <w:left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13"/>
              </w:numPr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współpraca z CKB w Barczewie,</w:t>
            </w:r>
          </w:p>
          <w:p>
            <w:pPr>
              <w:pStyle w:val="Normal"/>
              <w:numPr>
                <w:ilvl w:val="0"/>
                <w:numId w:val="13"/>
              </w:numPr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 xml:space="preserve">- udział w lekcjach bibliotecznych, </w:t>
            </w:r>
          </w:p>
          <w:p>
            <w:pPr>
              <w:pStyle w:val="Normal"/>
              <w:numPr>
                <w:ilvl w:val="0"/>
                <w:numId w:val="13"/>
              </w:numPr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konkursy czytelnicze,</w:t>
            </w:r>
          </w:p>
          <w:p>
            <w:pPr>
              <w:pStyle w:val="Normal"/>
              <w:numPr>
                <w:ilvl w:val="0"/>
                <w:numId w:val="13"/>
              </w:numPr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spotkania z autorami,</w:t>
            </w:r>
          </w:p>
          <w:p>
            <w:pPr>
              <w:pStyle w:val="Normal"/>
              <w:numPr>
                <w:ilvl w:val="0"/>
                <w:numId w:val="13"/>
              </w:numPr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udział w akcjach społecznych związanych z czytelnictwem,</w:t>
            </w:r>
          </w:p>
          <w:p>
            <w:pPr>
              <w:pStyle w:val="Normal"/>
              <w:numPr>
                <w:ilvl w:val="0"/>
                <w:numId w:val="13"/>
              </w:numPr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 xml:space="preserve">- omawianie lektur szkolnych, czytanie uczniom na zajęciach, słuchanie audiobooków, korzystanie z </w:t>
              <w:br/>
              <w:t xml:space="preserve">e booków </w:t>
            </w:r>
          </w:p>
          <w:p>
            <w:pPr>
              <w:pStyle w:val="Normal"/>
              <w:numPr>
                <w:ilvl w:val="0"/>
                <w:numId w:val="13"/>
              </w:numPr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zachęcanie uczniów do opowiadania o przeczytanych książkach,</w:t>
            </w:r>
          </w:p>
          <w:p>
            <w:pPr>
              <w:pStyle w:val="Normal"/>
              <w:numPr>
                <w:ilvl w:val="0"/>
                <w:numId w:val="13"/>
              </w:numPr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 xml:space="preserve">- zachęcanie rodziców do czytania dzieciom w domu, </w:t>
            </w:r>
          </w:p>
          <w:p>
            <w:pPr>
              <w:pStyle w:val="Normal"/>
              <w:numPr>
                <w:ilvl w:val="0"/>
                <w:numId w:val="13"/>
              </w:numPr>
              <w:spacing w:before="0" w:after="0"/>
              <w:ind w:left="57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oglądanie ekranizacji i adaptacji filmowych i porównywanie ich z przeczytanymi książkami.</w:t>
            </w:r>
          </w:p>
        </w:tc>
        <w:tc>
          <w:tcPr>
            <w:tcW w:w="1184" w:type="dxa"/>
            <w:tcBorders>
              <w:lef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wychowawca/nauczyciele/nauczyciele biblioteki</w:t>
            </w:r>
          </w:p>
        </w:tc>
        <w:tc>
          <w:tcPr>
            <w:tcW w:w="1026" w:type="dxa"/>
            <w:tcBorders>
              <w:lef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rok 2025/</w:t>
              <w:br/>
              <w:t>2026</w:t>
            </w:r>
          </w:p>
        </w:tc>
        <w:tc>
          <w:tcPr>
            <w:tcW w:w="934" w:type="dxa"/>
            <w:tcBorders>
              <w:left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uczniowie</w:t>
            </w:r>
          </w:p>
        </w:tc>
      </w:tr>
      <w:tr>
        <w:trPr/>
        <w:tc>
          <w:tcPr>
            <w:tcW w:w="89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DDDD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Zakres 8: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  <w:lang w:eastAsia="pl-PL"/>
              </w:rPr>
              <w:t>DORADZTWO ZAWODOWE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r>
          </w:p>
        </w:tc>
      </w:tr>
      <w:tr>
        <w:trPr>
          <w:trHeight w:val="340" w:hRule="atLeast"/>
        </w:trPr>
        <w:tc>
          <w:tcPr>
            <w:tcW w:w="2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Tretekstu"/>
              <w:widowControl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pl-PL"/>
              </w:rPr>
              <w:t>Promocja kształcenia zawodowego w szkole oraz w środowisku pracodawców</w:t>
            </w: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pogadanki z nauczycielami, wychowawcami, doradcą zawodowym na temat wyboru przyszłego zawodu i szkoły wykorzystaniem filmów , gier i platform edukacyjnych,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udział w konkursach przedmiotowych,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zajęcia warsztatowe dotyczące sposobów skutecznego uczenia się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poznawanie własnych mocnych i słabych stron,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organizacja Tygodnia Kariery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wycieczki do zakładów pracy,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spotkania z przedstawicielami różnych zawodów, ciekawymi ludźmi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współpraca z ZDZ, Wojewódzkim Urzędem Pracy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gazetki tematyczne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wychowawca/nauczyciele/doradca zawodowy/pedagog/psycholog</w:t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rok 2024/</w:t>
              <w:br/>
              <w:t>2025</w:t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uczniowie</w:t>
            </w:r>
          </w:p>
        </w:tc>
      </w:tr>
      <w:tr>
        <w:trPr/>
        <w:tc>
          <w:tcPr>
            <w:tcW w:w="8929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DDDDD" w:val="clear"/>
          </w:tcPr>
          <w:p>
            <w:pPr>
              <w:pStyle w:val="Nagwek1"/>
              <w:spacing w:before="24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Style w:val="Nagwek1Znak"/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Zakres 9: </w:t>
            </w:r>
            <w:bookmarkStart w:id="0" w:name="_Toc78752776"/>
            <w:r>
              <w:rPr>
                <w:rStyle w:val="Nagwek1Znak"/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WSPOMAGANIE PRZEZ SZKOŁĘ WYCHOWAWCZEJ </w:t>
              <w:br/>
              <w:t>ROLI RODZINY</w:t>
            </w:r>
            <w:bookmarkEnd w:id="0"/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C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CA"/>
              </w:rPr>
            </w:r>
          </w:p>
        </w:tc>
      </w:tr>
      <w:tr>
        <w:trPr>
          <w:trHeight w:val="4931" w:hRule="atLeast"/>
        </w:trPr>
        <w:tc>
          <w:tcPr>
            <w:tcW w:w="2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0" w:right="0" w:hanging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Diagnostyka problemu – określenie jakości relacji na linii rodzice/ opiekunowie uczniów-nauczyciele/ pracownicy szkoły.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673" w:right="0" w:hanging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0" w:right="0" w:hanging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Zapoznanie nauczycieli </w:t>
              <w:br/>
              <w:t>i opiekunów uczniów z aktualnym poziomem i jakością nawiązanych relacji pomiędzy nimi.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 w:before="0" w:after="0"/>
              <w:ind w:left="673" w:right="0" w:hanging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 w:before="0" w:after="0"/>
              <w:ind w:left="0" w:right="0" w:hanging="0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Pomoc w sytuacjach trudnych ,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2"/>
                <w:sz w:val="24"/>
                <w:szCs w:val="24"/>
                <w:lang w:val="pl-PL" w:eastAsia="pl-PL" w:bidi="hi-IN"/>
              </w:rPr>
              <w:t xml:space="preserve"> kryzysowych,</w:t>
            </w: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 wojną na Ukrainie.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720" w:right="0" w:hanging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0" w:right="0" w:hanging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Uświadomienie  opiekunom uczniów ich praw i obowiązków wynikających z faktu uczestnictwa ich dziecka w życiu szkoły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720" w:right="0" w:hanging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0" w:right="0" w:hanging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Poznanie oczekiwań rodziców/ opiekunów uczniów względem szkoły i nauczycieli.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673" w:right="0" w:hanging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0" w:right="0" w:hanging="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 xml:space="preserve">Wdrożenie wspólnego, partnerskiego podejścia </w:t>
              <w:br/>
              <w:t>i zarządzania placówką szkoły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720" w:right="0" w:hanging="0"/>
              <w:rPr>
                <w:rFonts w:ascii="Times New Roman" w:hAnsi="Times New Roman" w:eastAsia="Calibri" w:cs="Times New Roman"/>
                <w:b/>
                <w:b/>
                <w:bCs w:val="fals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0" w:right="0" w:hanging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Wspólne rozwiązywanie sytuacji problemowych.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666" w:right="0" w:hanging="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666" w:right="0" w:hanging="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/>
              <w:ind w:left="0" w:right="0" w:hanging="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Prowadzenie diagnozy środowiskowej, udzielenie wsparcia rodzinom potrzebującym.</w:t>
            </w:r>
          </w:p>
          <w:p>
            <w:pPr>
              <w:pStyle w:val="ListParagraph"/>
              <w:spacing w:lineRule="auto" w:line="276" w:before="0" w:after="0"/>
              <w:ind w:left="306" w:right="0" w:hanging="36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ind w:left="283" w:right="0" w:hanging="340"/>
              <w:jc w:val="left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 xml:space="preserve">Podnoszenie kompetencji wychowawczych                </w:t>
            </w:r>
          </w:p>
          <w:p>
            <w:pPr>
              <w:pStyle w:val="ListParagraph"/>
              <w:spacing w:lineRule="auto" w:line="276" w:before="0" w:after="0"/>
              <w:ind w:left="454" w:right="0" w:hanging="34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rodziców/opiekunów prawnych</w:t>
            </w:r>
          </w:p>
          <w:p>
            <w:pPr>
              <w:pStyle w:val="ListParagraph"/>
              <w:spacing w:lineRule="auto" w:line="276" w:before="0" w:after="0"/>
              <w:ind w:left="306" w:right="0" w:hanging="36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ind w:left="306" w:right="0" w:hanging="36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pl-PL" w:bidi="hi-IN"/>
              </w:rPr>
              <w:t xml:space="preserve">Przestrzeganie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 xml:space="preserve"> standardów ochrony małoletnich</w:t>
            </w: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14"/>
              </w:numPr>
              <w:spacing w:lineRule="auto" w:line="276" w:before="0" w:after="0"/>
              <w:ind w:left="0" w:right="0" w:hanging="34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spotkania z rodzicami uczniów</w:t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76" w:before="0" w:after="0"/>
              <w:ind w:left="0" w:right="0" w:hanging="34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- diagnoza wśród nauczycieli, wychowawców</w:t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14"/>
              </w:numPr>
              <w:spacing w:lineRule="auto" w:line="276" w:before="0" w:after="0"/>
              <w:ind w:left="0" w:right="0" w:hanging="3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>- współorganizowanie wydarzeń przy współpracy rodziców/ opiekunów uczniów i nauczycieli, min. Mikołajki, Dzień Rodziny, Dzień Dziecka, uroczystości szkolne</w:t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- informowanie osób potrzebujących </w:t>
              <w:br/>
              <w:t>o instytucjach/ organizacjach świadczących pomoc.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- konsultacja ze specjalistami na temat sytuacji problemowej oraz wprowadzenie działań naprawczych, 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- warsztaty/ szkolenia dla rodziców/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pl-PL"/>
              </w:rPr>
              <w:t>opiekunów prawnych</w:t>
            </w:r>
          </w:p>
        </w:tc>
        <w:tc>
          <w:tcPr>
            <w:tcW w:w="1184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wychowawcy/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2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pedagog/psycholog</w:t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dyrektor/wychowawcy/pedagog/psycholog/nauczyciele</w:t>
            </w:r>
          </w:p>
          <w:p>
            <w:pPr>
              <w:pStyle w:val="Normal"/>
              <w:spacing w:lineRule="auto" w:line="240" w:before="0" w:after="0"/>
              <w:ind w:left="0" w:right="0" w:hanging="34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1026" w:type="dxa"/>
            <w:tcBorders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rok szkolny 2025/</w:t>
              <w:br/>
              <w:t>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wychowawcy/nauczyciele/rodzice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rodzice/pracownicy szkoły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b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X. Zasady ewaluacji programu wychowawczo-profilaktycznego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>
      <w:pPr>
        <w:pStyle w:val="ListParagraph"/>
        <w:numPr>
          <w:ilvl w:val="0"/>
          <w:numId w:val="15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obserwację zachowań uczniów i zachodzących w tym zakresie zmian,</w:t>
      </w:r>
    </w:p>
    <w:p>
      <w:pPr>
        <w:pStyle w:val="ListParagraph"/>
        <w:numPr>
          <w:ilvl w:val="0"/>
          <w:numId w:val="15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analizę dokumentacji,</w:t>
      </w:r>
    </w:p>
    <w:p>
      <w:pPr>
        <w:pStyle w:val="ListParagraph"/>
        <w:numPr>
          <w:ilvl w:val="0"/>
          <w:numId w:val="15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przeprowadzanie ankiet, kwestionariuszy wśród uczniów, rodziców i nauczycieli,</w:t>
      </w:r>
    </w:p>
    <w:p>
      <w:pPr>
        <w:pStyle w:val="ListParagraph"/>
        <w:numPr>
          <w:ilvl w:val="0"/>
          <w:numId w:val="15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rozmowy z rodzicami,</w:t>
      </w:r>
    </w:p>
    <w:p>
      <w:pPr>
        <w:pStyle w:val="ListParagraph"/>
        <w:numPr>
          <w:ilvl w:val="0"/>
          <w:numId w:val="15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wymianę spostrzeżeń w zespołach wychowawców i nauczycieli,</w:t>
      </w:r>
    </w:p>
    <w:p>
      <w:pPr>
        <w:pStyle w:val="ListParagraph"/>
        <w:numPr>
          <w:ilvl w:val="0"/>
          <w:numId w:val="15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analizy przypadków.</w:t>
      </w:r>
    </w:p>
    <w:p>
      <w:pPr>
        <w:pStyle w:val="Normal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>Ewaluacja programu przeprowadzana będzie w każdym roku szkolnym przez zespół ds. ewaluacji programu wychowawczo-profilaktycznego powołany przez dyrektora. Zadaniem Zespołu jest opracowanie planu ewaluacji, organizacja badań oraz opracowanie wyników. Z wynikami prac zespołu  ewaluacyjnego zostanie zapoznana Rada Pedagogiczna i Rada Rodziców.</w:t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XI. Postanowienia końcowe</w:t>
      </w:r>
    </w:p>
    <w:p>
      <w:pPr>
        <w:pStyle w:val="Normal"/>
        <w:numPr>
          <w:ilvl w:val="0"/>
          <w:numId w:val="16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Program wychowawczo – profilaktyczny jest autonomiczną częścią szkoły.</w:t>
      </w:r>
    </w:p>
    <w:p>
      <w:pPr>
        <w:pStyle w:val="Normal"/>
        <w:numPr>
          <w:ilvl w:val="0"/>
          <w:numId w:val="16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Program uchwalany jest przez Radę Rodziców w porozumieniu z Radą Pedagogiczną.</w:t>
      </w:r>
    </w:p>
    <w:p>
      <w:pPr>
        <w:pStyle w:val="Normal"/>
        <w:numPr>
          <w:ilvl w:val="0"/>
          <w:numId w:val="16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Program jest podstawą do tworzenia planów wychowawczo – profilaktycznych poszczególnych klas.</w:t>
      </w:r>
    </w:p>
    <w:p>
      <w:pPr>
        <w:pStyle w:val="Normal"/>
        <w:numPr>
          <w:ilvl w:val="0"/>
          <w:numId w:val="16"/>
        </w:num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 treścią programu zapoznają uczniów i rodziców wychowawcy klas.</w:t>
      </w:r>
    </w:p>
    <w:p>
      <w:pPr>
        <w:pStyle w:val="Normal"/>
        <w:ind w:left="720" w:right="0" w:hanging="0"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ind w:left="720" w:right="0" w:hanging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ind w:left="720" w:right="0" w:hanging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Program Wychowawczo-Profilaktyczny został przyjęty </w:t>
      </w:r>
    </w:p>
    <w:p>
      <w:pPr>
        <w:pStyle w:val="Normal"/>
        <w:ind w:left="720" w:right="0" w:hanging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uchwałą nr …../2025/2026</w:t>
      </w:r>
    </w:p>
    <w:p>
      <w:pPr>
        <w:pStyle w:val="Normal"/>
        <w:ind w:left="720" w:right="0" w:hanging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przez</w:t>
        <w:br/>
        <w:t xml:space="preserve">Radę Rodziców w porozumieniu z Radą Pedagogiczną  </w:t>
        <w:br/>
      </w:r>
      <w:r>
        <w:rPr>
          <w:rFonts w:eastAsia="Calibri" w:cs="Times New Roman" w:ascii="Times New Roman" w:hAnsi="Times New Roman"/>
          <w:b/>
          <w:color w:val="auto"/>
          <w:sz w:val="24"/>
          <w:szCs w:val="24"/>
        </w:rPr>
        <w:t>Szkoły Podstawowej nr 3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 w Barczewie </w:t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26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1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14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15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2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493"/>
        </w:tabs>
        <w:ind w:left="493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853"/>
        </w:tabs>
        <w:ind w:left="853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213"/>
        </w:tabs>
        <w:ind w:left="1213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573"/>
        </w:tabs>
        <w:ind w:left="1573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293"/>
        </w:tabs>
        <w:ind w:left="2293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373"/>
        </w:tabs>
        <w:ind w:left="3373" w:hanging="360"/>
      </w:pPr>
      <w:rPr>
        <w:rFonts w:ascii="OpenSymbol" w:hAnsi="OpenSymbol" w:cs="OpenSymbol" w:hint="default"/>
        <w:rFonts w:cs="OpenSymbol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81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Nagwek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NSimSun" w:cs="Arial"/>
      <w:color w:val="2F5496"/>
      <w:sz w:val="26"/>
      <w:szCs w:val="26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Nagwek1Znak">
    <w:name w:val="Nagłówek 1 Znak"/>
    <w:basedOn w:val="DefaultParagraphFont"/>
    <w:qFormat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">
    <w:name w:val="Header"/>
    <w:basedOn w:val="Gwkaistopka"/>
    <w:pPr>
      <w:suppressLineNumbers/>
      <w:tabs>
        <w:tab w:val="clear" w:pos="4819"/>
        <w:tab w:val="clear" w:pos="9638"/>
        <w:tab w:val="center" w:pos="5386" w:leader="none"/>
        <w:tab w:val="right" w:pos="107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5745</TotalTime>
  <Application>LibreOffice/6.4.3.2$Windows_X86_64 LibreOffice_project/747b5d0ebf89f41c860ec2a39efd7cb15b54f2d8</Application>
  <Pages>28</Pages>
  <Words>6414</Words>
  <Characters>44502</Characters>
  <CharactersWithSpaces>50260</CharactersWithSpaces>
  <Paragraphs>636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2025-09-22T10:20:09Z</cp:lastPrinted>
  <dcterms:modified xsi:type="dcterms:W3CDTF">2025-09-22T14:12:08Z</dcterms:modified>
  <cp:revision>32</cp:revision>
  <dc:subject/>
  <dc:title/>
</cp:coreProperties>
</file>